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F8" w:rsidRDefault="00F93777">
      <w:pPr>
        <w:pStyle w:val="20"/>
        <w:shd w:val="clear" w:color="auto" w:fill="auto"/>
        <w:spacing w:after="0" w:line="260" w:lineRule="exact"/>
        <w:ind w:left="20"/>
      </w:pPr>
      <w:r>
        <w:t>Сводная и</w:t>
      </w:r>
      <w:r w:rsidR="002C16EF">
        <w:t>нформация о</w:t>
      </w:r>
      <w:r>
        <w:t>б оценке</w:t>
      </w:r>
      <w:r w:rsidR="002C16EF">
        <w:t xml:space="preserve"> налоговых расходов</w:t>
      </w:r>
    </w:p>
    <w:p w:rsidR="00D64BF8" w:rsidRDefault="0035715B">
      <w:pPr>
        <w:pStyle w:val="20"/>
        <w:shd w:val="clear" w:color="auto" w:fill="auto"/>
        <w:spacing w:after="317" w:line="260" w:lineRule="exact"/>
        <w:ind w:left="20"/>
      </w:pPr>
      <w:r>
        <w:t xml:space="preserve">Вяземского городского поселения Вяземского района Смоленской области </w:t>
      </w:r>
      <w:r w:rsidR="00F93777">
        <w:t>Смоленской области</w:t>
      </w:r>
      <w:r w:rsidR="002C16EF">
        <w:t xml:space="preserve"> за 20</w:t>
      </w:r>
      <w:r w:rsidR="00F93777">
        <w:t>2</w:t>
      </w:r>
      <w:r>
        <w:t>1</w:t>
      </w:r>
      <w:r w:rsidR="002C16EF">
        <w:t xml:space="preserve"> год</w:t>
      </w:r>
    </w:p>
    <w:p w:rsidR="00D64BF8" w:rsidRPr="00DB485B" w:rsidRDefault="002C16EF">
      <w:pPr>
        <w:pStyle w:val="21"/>
        <w:shd w:val="clear" w:color="auto" w:fill="auto"/>
        <w:spacing w:before="0"/>
        <w:ind w:left="20" w:right="20" w:firstLine="700"/>
        <w:rPr>
          <w:sz w:val="28"/>
          <w:szCs w:val="28"/>
        </w:rPr>
      </w:pPr>
      <w:proofErr w:type="gramStart"/>
      <w:r w:rsidRPr="00DB485B">
        <w:rPr>
          <w:sz w:val="28"/>
          <w:szCs w:val="28"/>
        </w:rPr>
        <w:t xml:space="preserve">Информация о результатах оценки эффективности налоговых расходов </w:t>
      </w:r>
      <w:r w:rsidR="00F93777" w:rsidRPr="00DB485B">
        <w:rPr>
          <w:sz w:val="28"/>
          <w:szCs w:val="28"/>
        </w:rPr>
        <w:t>Смоленской области</w:t>
      </w:r>
      <w:r w:rsidRPr="00DB485B">
        <w:rPr>
          <w:sz w:val="28"/>
          <w:szCs w:val="28"/>
        </w:rPr>
        <w:t xml:space="preserve"> составлена в соответствии </w:t>
      </w:r>
      <w:r w:rsidR="00E67CF1">
        <w:rPr>
          <w:sz w:val="28"/>
          <w:szCs w:val="28"/>
        </w:rPr>
        <w:t xml:space="preserve">с </w:t>
      </w:r>
      <w:r w:rsidRPr="00DB485B">
        <w:rPr>
          <w:sz w:val="28"/>
          <w:szCs w:val="28"/>
        </w:rPr>
        <w:t>постановлением Правительства Росси</w:t>
      </w:r>
      <w:r w:rsidR="000B6308">
        <w:rPr>
          <w:sz w:val="28"/>
          <w:szCs w:val="28"/>
        </w:rPr>
        <w:t>йской Федерации от 22.06.2019</w:t>
      </w:r>
      <w:r w:rsidRPr="00DB485B">
        <w:rPr>
          <w:sz w:val="28"/>
          <w:szCs w:val="28"/>
        </w:rPr>
        <w:t xml:space="preserve"> № 796 «Об общих требованиях к оценке налоговых расходов субъектов Российской Федерац</w:t>
      </w:r>
      <w:r w:rsidR="00E67CF1">
        <w:rPr>
          <w:sz w:val="28"/>
          <w:szCs w:val="28"/>
        </w:rPr>
        <w:t>ии и муниципальных образований»</w:t>
      </w:r>
      <w:r w:rsidRPr="00DB485B">
        <w:rPr>
          <w:sz w:val="28"/>
          <w:szCs w:val="28"/>
        </w:rPr>
        <w:t xml:space="preserve">, </w:t>
      </w:r>
      <w:r w:rsidR="00F93777" w:rsidRPr="0035715B">
        <w:rPr>
          <w:sz w:val="28"/>
          <w:szCs w:val="28"/>
        </w:rPr>
        <w:t>распоряжением Администрации</w:t>
      </w:r>
      <w:r w:rsidRPr="0035715B">
        <w:rPr>
          <w:sz w:val="28"/>
          <w:szCs w:val="28"/>
        </w:rPr>
        <w:t xml:space="preserve"> </w:t>
      </w:r>
      <w:r w:rsidR="0035715B" w:rsidRPr="0035715B">
        <w:rPr>
          <w:sz w:val="28"/>
          <w:szCs w:val="28"/>
        </w:rPr>
        <w:t xml:space="preserve">муниципального образования «Вяземский район» </w:t>
      </w:r>
      <w:r w:rsidR="00F93777" w:rsidRPr="0035715B">
        <w:rPr>
          <w:sz w:val="28"/>
          <w:szCs w:val="28"/>
        </w:rPr>
        <w:t>Смоленской области</w:t>
      </w:r>
      <w:r w:rsidRPr="0035715B">
        <w:rPr>
          <w:sz w:val="28"/>
          <w:szCs w:val="28"/>
        </w:rPr>
        <w:t xml:space="preserve"> от </w:t>
      </w:r>
      <w:r w:rsidR="0035715B" w:rsidRPr="0035715B">
        <w:rPr>
          <w:sz w:val="28"/>
          <w:szCs w:val="28"/>
        </w:rPr>
        <w:t>24.08.2021</w:t>
      </w:r>
      <w:r w:rsidR="00F93777" w:rsidRPr="0035715B">
        <w:rPr>
          <w:sz w:val="28"/>
          <w:szCs w:val="28"/>
        </w:rPr>
        <w:t xml:space="preserve"> </w:t>
      </w:r>
      <w:r w:rsidRPr="0035715B">
        <w:rPr>
          <w:sz w:val="28"/>
          <w:szCs w:val="28"/>
        </w:rPr>
        <w:t xml:space="preserve">№ </w:t>
      </w:r>
      <w:r w:rsidR="0035715B" w:rsidRPr="0035715B">
        <w:rPr>
          <w:sz w:val="28"/>
          <w:szCs w:val="28"/>
        </w:rPr>
        <w:t>408</w:t>
      </w:r>
      <w:r w:rsidR="00F93777" w:rsidRPr="0035715B">
        <w:rPr>
          <w:sz w:val="28"/>
          <w:szCs w:val="28"/>
        </w:rPr>
        <w:t xml:space="preserve">-р </w:t>
      </w:r>
      <w:r w:rsidRPr="0035715B">
        <w:rPr>
          <w:sz w:val="28"/>
          <w:szCs w:val="28"/>
        </w:rPr>
        <w:t>«О</w:t>
      </w:r>
      <w:r w:rsidR="00F93777" w:rsidRPr="0035715B">
        <w:rPr>
          <w:sz w:val="28"/>
          <w:szCs w:val="28"/>
        </w:rPr>
        <w:t>б утверждении П</w:t>
      </w:r>
      <w:r w:rsidRPr="0035715B">
        <w:rPr>
          <w:sz w:val="28"/>
          <w:szCs w:val="28"/>
        </w:rPr>
        <w:t>орядк</w:t>
      </w:r>
      <w:r w:rsidR="00F93777" w:rsidRPr="0035715B">
        <w:rPr>
          <w:sz w:val="28"/>
          <w:szCs w:val="28"/>
        </w:rPr>
        <w:t>а</w:t>
      </w:r>
      <w:r w:rsidRPr="0035715B">
        <w:rPr>
          <w:sz w:val="28"/>
          <w:szCs w:val="28"/>
        </w:rPr>
        <w:t xml:space="preserve"> оценки налоговых расходов </w:t>
      </w:r>
      <w:r w:rsidR="0035715B" w:rsidRPr="0035715B">
        <w:rPr>
          <w:sz w:val="28"/>
          <w:szCs w:val="28"/>
        </w:rPr>
        <w:t xml:space="preserve">Вяземского городского поселения Вяземского района </w:t>
      </w:r>
      <w:r w:rsidR="00F93777" w:rsidRPr="0035715B">
        <w:rPr>
          <w:sz w:val="28"/>
          <w:szCs w:val="28"/>
        </w:rPr>
        <w:t>Смоленской области</w:t>
      </w:r>
      <w:r w:rsidRPr="0035715B">
        <w:rPr>
          <w:sz w:val="28"/>
          <w:szCs w:val="28"/>
        </w:rPr>
        <w:t xml:space="preserve">» на основе </w:t>
      </w:r>
      <w:r w:rsidR="00F93777" w:rsidRPr="0035715B">
        <w:rPr>
          <w:sz w:val="28"/>
          <w:szCs w:val="28"/>
        </w:rPr>
        <w:t>отчет</w:t>
      </w:r>
      <w:r w:rsidR="0035715B" w:rsidRPr="0035715B">
        <w:rPr>
          <w:sz w:val="28"/>
          <w:szCs w:val="28"/>
        </w:rPr>
        <w:t>а</w:t>
      </w:r>
      <w:proofErr w:type="gramEnd"/>
      <w:r w:rsidRPr="0035715B">
        <w:rPr>
          <w:sz w:val="28"/>
          <w:szCs w:val="28"/>
        </w:rPr>
        <w:t xml:space="preserve"> </w:t>
      </w:r>
      <w:r w:rsidR="0035715B" w:rsidRPr="0035715B">
        <w:rPr>
          <w:sz w:val="28"/>
          <w:szCs w:val="28"/>
        </w:rPr>
        <w:t xml:space="preserve">о результатах </w:t>
      </w:r>
      <w:proofErr w:type="gramStart"/>
      <w:r w:rsidR="0035715B" w:rsidRPr="0035715B">
        <w:rPr>
          <w:sz w:val="28"/>
          <w:szCs w:val="28"/>
        </w:rPr>
        <w:t xml:space="preserve">оценки эффективности </w:t>
      </w:r>
      <w:r w:rsidRPr="0035715B">
        <w:rPr>
          <w:sz w:val="28"/>
          <w:szCs w:val="28"/>
        </w:rPr>
        <w:t xml:space="preserve">налоговых расходов </w:t>
      </w:r>
      <w:r w:rsidR="0035715B" w:rsidRPr="0035715B">
        <w:rPr>
          <w:sz w:val="28"/>
          <w:szCs w:val="28"/>
        </w:rPr>
        <w:t xml:space="preserve">Вяземского городского поселения Вяземского района </w:t>
      </w:r>
      <w:r w:rsidR="00F93777" w:rsidRPr="0035715B">
        <w:rPr>
          <w:sz w:val="28"/>
          <w:szCs w:val="28"/>
        </w:rPr>
        <w:t>Смоленской</w:t>
      </w:r>
      <w:proofErr w:type="gramEnd"/>
      <w:r w:rsidR="00F93777" w:rsidRPr="0035715B">
        <w:rPr>
          <w:sz w:val="28"/>
          <w:szCs w:val="28"/>
        </w:rPr>
        <w:t xml:space="preserve"> области</w:t>
      </w:r>
      <w:r w:rsidRPr="0035715B">
        <w:rPr>
          <w:sz w:val="28"/>
          <w:szCs w:val="28"/>
        </w:rPr>
        <w:t xml:space="preserve">, </w:t>
      </w:r>
      <w:r w:rsidR="0035715B" w:rsidRPr="0035715B">
        <w:rPr>
          <w:sz w:val="28"/>
          <w:szCs w:val="28"/>
        </w:rPr>
        <w:t xml:space="preserve">и данных </w:t>
      </w:r>
      <w:r w:rsidR="006164D5">
        <w:rPr>
          <w:sz w:val="28"/>
          <w:szCs w:val="28"/>
        </w:rPr>
        <w:t xml:space="preserve">МРИ </w:t>
      </w:r>
      <w:r w:rsidRPr="0035715B">
        <w:rPr>
          <w:sz w:val="28"/>
          <w:szCs w:val="28"/>
        </w:rPr>
        <w:t xml:space="preserve">ФНС по </w:t>
      </w:r>
      <w:r w:rsidR="00F93777" w:rsidRPr="0035715B">
        <w:rPr>
          <w:sz w:val="28"/>
          <w:szCs w:val="28"/>
        </w:rPr>
        <w:t>Смоленской области</w:t>
      </w:r>
      <w:r w:rsidR="006164D5">
        <w:rPr>
          <w:sz w:val="28"/>
          <w:szCs w:val="28"/>
        </w:rPr>
        <w:t xml:space="preserve"> № 2</w:t>
      </w:r>
      <w:r w:rsidRPr="00DB485B">
        <w:rPr>
          <w:sz w:val="28"/>
          <w:szCs w:val="28"/>
        </w:rPr>
        <w:t>.</w:t>
      </w:r>
    </w:p>
    <w:p w:rsidR="00D64BF8" w:rsidRDefault="002C16EF" w:rsidP="0030021C">
      <w:pPr>
        <w:pStyle w:val="21"/>
        <w:shd w:val="clear" w:color="auto" w:fill="auto"/>
        <w:spacing w:before="0"/>
        <w:ind w:left="20" w:right="20" w:firstLine="700"/>
        <w:rPr>
          <w:sz w:val="28"/>
          <w:szCs w:val="28"/>
        </w:rPr>
      </w:pPr>
      <w:r w:rsidRPr="0035715B">
        <w:rPr>
          <w:sz w:val="28"/>
          <w:szCs w:val="28"/>
        </w:rPr>
        <w:t>В 20</w:t>
      </w:r>
      <w:r w:rsidR="00DB485B" w:rsidRPr="0035715B">
        <w:rPr>
          <w:sz w:val="28"/>
          <w:szCs w:val="28"/>
        </w:rPr>
        <w:t>2</w:t>
      </w:r>
      <w:r w:rsidR="0035715B" w:rsidRPr="0035715B">
        <w:rPr>
          <w:sz w:val="28"/>
          <w:szCs w:val="28"/>
        </w:rPr>
        <w:t>1</w:t>
      </w:r>
      <w:r w:rsidRPr="0035715B">
        <w:rPr>
          <w:sz w:val="28"/>
          <w:szCs w:val="28"/>
        </w:rPr>
        <w:t xml:space="preserve"> году </w:t>
      </w:r>
      <w:r w:rsidR="00484910" w:rsidRPr="0035715B">
        <w:rPr>
          <w:sz w:val="28"/>
          <w:szCs w:val="28"/>
        </w:rPr>
        <w:t>действовали</w:t>
      </w:r>
      <w:r w:rsidR="00D33284" w:rsidRPr="0035715B">
        <w:rPr>
          <w:sz w:val="28"/>
          <w:szCs w:val="28"/>
        </w:rPr>
        <w:t xml:space="preserve"> </w:t>
      </w:r>
      <w:r w:rsidRPr="0035715B">
        <w:rPr>
          <w:sz w:val="28"/>
          <w:szCs w:val="28"/>
        </w:rPr>
        <w:t xml:space="preserve">налоговые льготы </w:t>
      </w:r>
      <w:r w:rsidR="006A76EC" w:rsidRPr="0035715B">
        <w:rPr>
          <w:sz w:val="28"/>
          <w:szCs w:val="28"/>
        </w:rPr>
        <w:t xml:space="preserve">и пониженные налоговые ставки </w:t>
      </w:r>
      <w:r w:rsidRPr="0035715B">
        <w:rPr>
          <w:sz w:val="28"/>
          <w:szCs w:val="28"/>
        </w:rPr>
        <w:t xml:space="preserve">по </w:t>
      </w:r>
      <w:r w:rsidR="0035715B" w:rsidRPr="0035715B">
        <w:rPr>
          <w:sz w:val="28"/>
          <w:szCs w:val="28"/>
        </w:rPr>
        <w:t xml:space="preserve">земельному </w:t>
      </w:r>
      <w:r w:rsidR="00DB485B" w:rsidRPr="0035715B">
        <w:rPr>
          <w:sz w:val="28"/>
          <w:szCs w:val="28"/>
        </w:rPr>
        <w:t xml:space="preserve">налогу, </w:t>
      </w:r>
      <w:r w:rsidR="006A76EC" w:rsidRPr="0035715B">
        <w:rPr>
          <w:sz w:val="28"/>
          <w:szCs w:val="28"/>
        </w:rPr>
        <w:t>подлежащему зачислению в бюджет</w:t>
      </w:r>
      <w:r w:rsidR="0035715B" w:rsidRPr="0035715B">
        <w:rPr>
          <w:sz w:val="28"/>
          <w:szCs w:val="28"/>
        </w:rPr>
        <w:t xml:space="preserve"> Вяземского городского поселения</w:t>
      </w:r>
      <w:r w:rsidR="006A76EC" w:rsidRPr="0035715B">
        <w:rPr>
          <w:sz w:val="28"/>
          <w:szCs w:val="28"/>
        </w:rPr>
        <w:t xml:space="preserve">, </w:t>
      </w:r>
      <w:r w:rsidR="00DB485B" w:rsidRPr="0035715B">
        <w:rPr>
          <w:sz w:val="28"/>
          <w:szCs w:val="28"/>
        </w:rPr>
        <w:t xml:space="preserve">налогу на имущество </w:t>
      </w:r>
      <w:r w:rsidR="0035715B" w:rsidRPr="0035715B">
        <w:rPr>
          <w:sz w:val="28"/>
          <w:szCs w:val="28"/>
        </w:rPr>
        <w:t>физических лиц</w:t>
      </w:r>
      <w:r w:rsidR="006A76EC" w:rsidRPr="0035715B">
        <w:rPr>
          <w:sz w:val="28"/>
          <w:szCs w:val="28"/>
        </w:rPr>
        <w:t xml:space="preserve"> (далее – налоговые расходы)</w:t>
      </w:r>
      <w:r w:rsidR="0030021C" w:rsidRPr="0035715B">
        <w:rPr>
          <w:sz w:val="28"/>
          <w:szCs w:val="28"/>
        </w:rPr>
        <w:t>.</w:t>
      </w:r>
    </w:p>
    <w:p w:rsidR="00484910" w:rsidRPr="0030021C" w:rsidRDefault="00484910" w:rsidP="0030021C">
      <w:pPr>
        <w:pStyle w:val="21"/>
        <w:shd w:val="clear" w:color="auto" w:fill="auto"/>
        <w:spacing w:before="0"/>
        <w:ind w:left="20" w:right="20" w:firstLine="700"/>
        <w:rPr>
          <w:sz w:val="28"/>
          <w:szCs w:val="28"/>
        </w:rPr>
      </w:pPr>
      <w:r w:rsidRPr="0052017E">
        <w:rPr>
          <w:sz w:val="28"/>
          <w:szCs w:val="28"/>
        </w:rPr>
        <w:t>По результатам проведенной оценки установлено, что в 202</w:t>
      </w:r>
      <w:r w:rsidR="0035715B" w:rsidRPr="0052017E">
        <w:rPr>
          <w:sz w:val="28"/>
          <w:szCs w:val="28"/>
        </w:rPr>
        <w:t>1</w:t>
      </w:r>
      <w:r w:rsidRPr="0052017E">
        <w:rPr>
          <w:sz w:val="28"/>
          <w:szCs w:val="28"/>
        </w:rPr>
        <w:t xml:space="preserve"> году налоговыми льготами воспользовались </w:t>
      </w:r>
      <w:r w:rsidR="009C5BD6" w:rsidRPr="0052017E">
        <w:rPr>
          <w:sz w:val="28"/>
          <w:szCs w:val="28"/>
        </w:rPr>
        <w:t>6</w:t>
      </w:r>
      <w:r w:rsidRPr="0052017E">
        <w:rPr>
          <w:sz w:val="28"/>
          <w:szCs w:val="28"/>
        </w:rPr>
        <w:t xml:space="preserve"> </w:t>
      </w:r>
      <w:r w:rsidR="00660BA9" w:rsidRPr="0052017E">
        <w:rPr>
          <w:sz w:val="28"/>
          <w:szCs w:val="28"/>
        </w:rPr>
        <w:t xml:space="preserve">категорий налогоплательщиков </w:t>
      </w:r>
      <w:r w:rsidRPr="0052017E">
        <w:rPr>
          <w:sz w:val="28"/>
          <w:szCs w:val="28"/>
        </w:rPr>
        <w:t xml:space="preserve">из </w:t>
      </w:r>
      <w:r w:rsidR="009C5BD6" w:rsidRPr="0052017E">
        <w:rPr>
          <w:sz w:val="28"/>
          <w:szCs w:val="28"/>
        </w:rPr>
        <w:t>13</w:t>
      </w:r>
      <w:r w:rsidRPr="0052017E">
        <w:rPr>
          <w:sz w:val="28"/>
          <w:szCs w:val="28"/>
        </w:rPr>
        <w:t>, имеющи</w:t>
      </w:r>
      <w:r w:rsidR="00660BA9" w:rsidRPr="0052017E">
        <w:rPr>
          <w:sz w:val="28"/>
          <w:szCs w:val="28"/>
        </w:rPr>
        <w:t>х</w:t>
      </w:r>
      <w:r w:rsidRPr="0052017E">
        <w:rPr>
          <w:sz w:val="28"/>
          <w:szCs w:val="28"/>
        </w:rPr>
        <w:t xml:space="preserve"> право на налоговые </w:t>
      </w:r>
      <w:r w:rsidR="00CB7486" w:rsidRPr="0052017E">
        <w:rPr>
          <w:sz w:val="28"/>
          <w:szCs w:val="28"/>
        </w:rPr>
        <w:t>расходы</w:t>
      </w:r>
      <w:r w:rsidRPr="0052017E">
        <w:rPr>
          <w:sz w:val="28"/>
          <w:szCs w:val="28"/>
        </w:rPr>
        <w:t>.</w:t>
      </w:r>
    </w:p>
    <w:p w:rsidR="00EA3BDB" w:rsidRPr="005E10DC" w:rsidRDefault="00DF6A5F" w:rsidP="006A76EC">
      <w:pPr>
        <w:pStyle w:val="21"/>
        <w:shd w:val="clear" w:color="auto" w:fill="auto"/>
        <w:spacing w:before="0" w:line="240" w:lineRule="auto"/>
        <w:ind w:left="20" w:right="20" w:firstLine="709"/>
        <w:rPr>
          <w:sz w:val="28"/>
          <w:szCs w:val="28"/>
        </w:rPr>
      </w:pPr>
      <w:r>
        <w:rPr>
          <w:sz w:val="28"/>
          <w:szCs w:val="28"/>
        </w:rPr>
        <w:t>Общий</w:t>
      </w:r>
      <w:r w:rsidR="002C16EF" w:rsidRPr="0030021C">
        <w:rPr>
          <w:sz w:val="28"/>
          <w:szCs w:val="28"/>
        </w:rPr>
        <w:t xml:space="preserve"> объем </w:t>
      </w:r>
      <w:r w:rsidR="006A76EC">
        <w:rPr>
          <w:sz w:val="28"/>
          <w:szCs w:val="28"/>
        </w:rPr>
        <w:t>налоговых расходов</w:t>
      </w:r>
      <w:r w:rsidR="002C16EF" w:rsidRPr="0030021C">
        <w:rPr>
          <w:sz w:val="28"/>
          <w:szCs w:val="28"/>
        </w:rPr>
        <w:t xml:space="preserve"> </w:t>
      </w:r>
      <w:r w:rsidR="006A76EC">
        <w:rPr>
          <w:sz w:val="28"/>
          <w:szCs w:val="28"/>
        </w:rPr>
        <w:t>за 202</w:t>
      </w:r>
      <w:r w:rsidR="005D5FEF">
        <w:rPr>
          <w:sz w:val="28"/>
          <w:szCs w:val="28"/>
        </w:rPr>
        <w:t>1</w:t>
      </w:r>
      <w:r w:rsidR="006A76EC">
        <w:rPr>
          <w:sz w:val="28"/>
          <w:szCs w:val="28"/>
        </w:rPr>
        <w:t xml:space="preserve"> год</w:t>
      </w:r>
      <w:r w:rsidR="002C16EF" w:rsidRPr="0030021C">
        <w:rPr>
          <w:sz w:val="28"/>
          <w:szCs w:val="28"/>
        </w:rPr>
        <w:t xml:space="preserve"> </w:t>
      </w:r>
      <w:r w:rsidR="002C16EF" w:rsidRPr="005E10DC">
        <w:rPr>
          <w:sz w:val="28"/>
          <w:szCs w:val="28"/>
        </w:rPr>
        <w:t xml:space="preserve">составил </w:t>
      </w:r>
      <w:r w:rsidR="005E10DC" w:rsidRPr="005E10DC">
        <w:rPr>
          <w:b/>
          <w:sz w:val="28"/>
          <w:szCs w:val="28"/>
        </w:rPr>
        <w:t>24 872,1</w:t>
      </w:r>
      <w:r w:rsidR="002C16EF" w:rsidRPr="005E10DC">
        <w:rPr>
          <w:sz w:val="28"/>
          <w:szCs w:val="28"/>
        </w:rPr>
        <w:t xml:space="preserve"> тыс. рублей</w:t>
      </w:r>
      <w:r w:rsidR="006A76EC" w:rsidRPr="005E10DC">
        <w:rPr>
          <w:sz w:val="28"/>
          <w:szCs w:val="28"/>
        </w:rPr>
        <w:t>, в том числе:</w:t>
      </w:r>
    </w:p>
    <w:p w:rsidR="006A76EC" w:rsidRPr="005E10DC" w:rsidRDefault="006A76EC" w:rsidP="006A76EC">
      <w:pPr>
        <w:pStyle w:val="21"/>
        <w:shd w:val="clear" w:color="auto" w:fill="auto"/>
        <w:spacing w:before="0" w:line="240" w:lineRule="auto"/>
        <w:ind w:left="20" w:right="20" w:firstLine="709"/>
        <w:rPr>
          <w:sz w:val="28"/>
          <w:szCs w:val="28"/>
        </w:rPr>
      </w:pPr>
      <w:r w:rsidRPr="005E10DC">
        <w:rPr>
          <w:sz w:val="28"/>
          <w:szCs w:val="28"/>
        </w:rPr>
        <w:t xml:space="preserve">- по </w:t>
      </w:r>
      <w:r w:rsidR="0035715B" w:rsidRPr="005E10DC">
        <w:rPr>
          <w:sz w:val="28"/>
          <w:szCs w:val="28"/>
        </w:rPr>
        <w:t xml:space="preserve">земельному налогу </w:t>
      </w:r>
      <w:r w:rsidRPr="005E10DC">
        <w:rPr>
          <w:sz w:val="28"/>
          <w:szCs w:val="28"/>
        </w:rPr>
        <w:t xml:space="preserve">– </w:t>
      </w:r>
      <w:r w:rsidR="0035715B" w:rsidRPr="005E10DC">
        <w:rPr>
          <w:sz w:val="28"/>
          <w:szCs w:val="28"/>
        </w:rPr>
        <w:t>8 992</w:t>
      </w:r>
      <w:r w:rsidR="0054135E" w:rsidRPr="005E10DC">
        <w:rPr>
          <w:sz w:val="28"/>
          <w:szCs w:val="28"/>
        </w:rPr>
        <w:t>,0 тыс. рублей</w:t>
      </w:r>
      <w:r w:rsidR="00946248" w:rsidRPr="005E10DC">
        <w:rPr>
          <w:sz w:val="28"/>
          <w:szCs w:val="28"/>
        </w:rPr>
        <w:t xml:space="preserve"> (</w:t>
      </w:r>
      <w:r w:rsidR="005E10DC" w:rsidRPr="005E10DC">
        <w:rPr>
          <w:sz w:val="28"/>
          <w:szCs w:val="28"/>
        </w:rPr>
        <w:t>36,2</w:t>
      </w:r>
      <w:r w:rsidR="00946248" w:rsidRPr="005E10DC">
        <w:rPr>
          <w:sz w:val="28"/>
          <w:szCs w:val="28"/>
        </w:rPr>
        <w:t>%)</w:t>
      </w:r>
      <w:r w:rsidR="0054135E" w:rsidRPr="005E10DC">
        <w:rPr>
          <w:sz w:val="28"/>
          <w:szCs w:val="28"/>
        </w:rPr>
        <w:t>;</w:t>
      </w:r>
    </w:p>
    <w:p w:rsidR="006A76EC" w:rsidRPr="005E10DC" w:rsidRDefault="006A76EC" w:rsidP="006A76EC">
      <w:pPr>
        <w:pStyle w:val="21"/>
        <w:shd w:val="clear" w:color="auto" w:fill="auto"/>
        <w:spacing w:before="0" w:line="240" w:lineRule="auto"/>
        <w:ind w:left="20" w:right="20" w:firstLine="709"/>
        <w:rPr>
          <w:sz w:val="28"/>
          <w:szCs w:val="28"/>
        </w:rPr>
      </w:pPr>
      <w:r w:rsidRPr="005E10DC">
        <w:rPr>
          <w:sz w:val="28"/>
          <w:szCs w:val="28"/>
        </w:rPr>
        <w:t xml:space="preserve">- по налогу на имущество </w:t>
      </w:r>
      <w:r w:rsidR="0035715B" w:rsidRPr="005E10DC">
        <w:rPr>
          <w:sz w:val="28"/>
          <w:szCs w:val="28"/>
        </w:rPr>
        <w:t>физических лиц</w:t>
      </w:r>
      <w:r w:rsidRPr="005E10DC">
        <w:rPr>
          <w:sz w:val="28"/>
          <w:szCs w:val="28"/>
        </w:rPr>
        <w:t xml:space="preserve"> – </w:t>
      </w:r>
      <w:r w:rsidR="005E10DC" w:rsidRPr="005E10DC">
        <w:rPr>
          <w:sz w:val="28"/>
          <w:szCs w:val="28"/>
        </w:rPr>
        <w:t>15 880,1</w:t>
      </w:r>
      <w:r w:rsidR="0054135E" w:rsidRPr="005E10DC">
        <w:rPr>
          <w:sz w:val="28"/>
          <w:szCs w:val="28"/>
        </w:rPr>
        <w:t xml:space="preserve"> тыс. рублей</w:t>
      </w:r>
      <w:r w:rsidR="00946248" w:rsidRPr="005E10DC">
        <w:rPr>
          <w:sz w:val="28"/>
          <w:szCs w:val="28"/>
        </w:rPr>
        <w:t xml:space="preserve"> (</w:t>
      </w:r>
      <w:r w:rsidR="005E10DC" w:rsidRPr="005E10DC">
        <w:rPr>
          <w:sz w:val="28"/>
          <w:szCs w:val="28"/>
        </w:rPr>
        <w:t>63,8</w:t>
      </w:r>
      <w:r w:rsidR="00946248" w:rsidRPr="005E10DC">
        <w:rPr>
          <w:sz w:val="28"/>
          <w:szCs w:val="28"/>
        </w:rPr>
        <w:t>%)</w:t>
      </w:r>
      <w:r w:rsidR="0054135E" w:rsidRPr="005E10DC">
        <w:rPr>
          <w:sz w:val="28"/>
          <w:szCs w:val="28"/>
        </w:rPr>
        <w:t>;</w:t>
      </w:r>
    </w:p>
    <w:p w:rsidR="006A76EC" w:rsidRDefault="00952B3B" w:rsidP="006A76EC">
      <w:pPr>
        <w:pStyle w:val="21"/>
        <w:shd w:val="clear" w:color="auto" w:fill="auto"/>
        <w:spacing w:before="0" w:line="240" w:lineRule="auto"/>
        <w:ind w:left="20" w:right="20" w:firstLine="709"/>
        <w:rPr>
          <w:sz w:val="28"/>
          <w:szCs w:val="28"/>
        </w:rPr>
      </w:pPr>
      <w:r w:rsidRPr="00E57983">
        <w:rPr>
          <w:sz w:val="28"/>
          <w:szCs w:val="28"/>
        </w:rPr>
        <w:t>В зависимости от целевой категории определены основные виды</w:t>
      </w:r>
      <w:r w:rsidRPr="00E57983">
        <w:t xml:space="preserve"> </w:t>
      </w:r>
      <w:r w:rsidRPr="00E57983">
        <w:rPr>
          <w:sz w:val="28"/>
          <w:szCs w:val="28"/>
        </w:rPr>
        <w:t xml:space="preserve">налоговых расходов на территории </w:t>
      </w:r>
      <w:r>
        <w:rPr>
          <w:sz w:val="28"/>
          <w:szCs w:val="28"/>
        </w:rPr>
        <w:t>Вяземского городского поселения Вяземского района Смоленской области</w:t>
      </w:r>
      <w:r w:rsidRPr="00E57983">
        <w:rPr>
          <w:sz w:val="28"/>
          <w:szCs w:val="28"/>
        </w:rPr>
        <w:t xml:space="preserve">: </w:t>
      </w:r>
      <w:r w:rsidR="00A44791">
        <w:rPr>
          <w:sz w:val="28"/>
          <w:szCs w:val="28"/>
        </w:rPr>
        <w:t>финансовые</w:t>
      </w:r>
      <w:r>
        <w:rPr>
          <w:sz w:val="28"/>
          <w:szCs w:val="28"/>
        </w:rPr>
        <w:t>,</w:t>
      </w:r>
      <w:r w:rsidRPr="00E57983">
        <w:rPr>
          <w:sz w:val="28"/>
          <w:szCs w:val="28"/>
        </w:rPr>
        <w:t xml:space="preserve"> социальные и стимулирующие</w:t>
      </w:r>
      <w:r>
        <w:rPr>
          <w:sz w:val="28"/>
          <w:szCs w:val="28"/>
        </w:rPr>
        <w:t>.</w:t>
      </w:r>
    </w:p>
    <w:p w:rsidR="00952B3B" w:rsidRDefault="00952B3B" w:rsidP="00952B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983">
        <w:rPr>
          <w:rFonts w:ascii="Times New Roman" w:hAnsi="Times New Roman" w:cs="Times New Roman"/>
          <w:sz w:val="28"/>
          <w:szCs w:val="28"/>
        </w:rPr>
        <w:t>В ходе проведения оценки эффективности налоговых расходов осуществлялась оценка целесообразности (востребованность налоговых расходов, соответствие их целям соответствующих муниципальных программ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983">
        <w:rPr>
          <w:rFonts w:ascii="Times New Roman" w:hAnsi="Times New Roman" w:cs="Times New Roman"/>
          <w:sz w:val="28"/>
          <w:szCs w:val="28"/>
        </w:rPr>
        <w:t>(или) целям социально-экономической политики) и их результативности</w:t>
      </w:r>
      <w:r>
        <w:rPr>
          <w:rFonts w:ascii="Times New Roman" w:hAnsi="Times New Roman" w:cs="Times New Roman"/>
          <w:sz w:val="28"/>
          <w:szCs w:val="28"/>
        </w:rPr>
        <w:t xml:space="preserve"> (оценка бюджетной эффективности)</w:t>
      </w:r>
      <w:r w:rsidRPr="00E579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52B3B" w:rsidRDefault="00952B3B" w:rsidP="00952B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983">
        <w:rPr>
          <w:rFonts w:ascii="Times New Roman" w:hAnsi="Times New Roman" w:cs="Times New Roman"/>
          <w:sz w:val="28"/>
          <w:szCs w:val="28"/>
        </w:rPr>
        <w:t>Оценка эффективности налоговых расходов 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5798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E57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57983">
        <w:rPr>
          <w:rFonts w:ascii="Times New Roman" w:hAnsi="Times New Roman" w:cs="Times New Roman"/>
          <w:sz w:val="28"/>
          <w:szCs w:val="28"/>
        </w:rPr>
        <w:t xml:space="preserve"> цел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E57983">
        <w:rPr>
          <w:rFonts w:ascii="Times New Roman" w:hAnsi="Times New Roman" w:cs="Times New Roman"/>
          <w:sz w:val="28"/>
          <w:szCs w:val="28"/>
        </w:rPr>
        <w:t xml:space="preserve"> минимизации риска предоставления неэффективных налоговых расходов. </w:t>
      </w:r>
    </w:p>
    <w:p w:rsidR="00A44791" w:rsidRPr="005948DA" w:rsidRDefault="00A44791" w:rsidP="005948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4791" w:rsidRPr="004E1498" w:rsidRDefault="00A44791" w:rsidP="005948DA">
      <w:pPr>
        <w:pStyle w:val="21"/>
        <w:numPr>
          <w:ilvl w:val="0"/>
          <w:numId w:val="8"/>
        </w:numPr>
        <w:shd w:val="clear" w:color="auto" w:fill="auto"/>
        <w:tabs>
          <w:tab w:val="left" w:pos="2075"/>
        </w:tabs>
        <w:spacing w:before="0" w:line="240" w:lineRule="auto"/>
        <w:jc w:val="center"/>
        <w:rPr>
          <w:b/>
          <w:sz w:val="32"/>
          <w:szCs w:val="32"/>
        </w:rPr>
      </w:pPr>
      <w:r w:rsidRPr="004E1498">
        <w:rPr>
          <w:b/>
          <w:sz w:val="32"/>
          <w:szCs w:val="32"/>
        </w:rPr>
        <w:t>Эффективность налоговых расходов по земельному налогу</w:t>
      </w:r>
    </w:p>
    <w:p w:rsidR="00A44791" w:rsidRPr="00E57983" w:rsidRDefault="00A44791" w:rsidP="00952B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05D" w:rsidRPr="00E57983" w:rsidRDefault="00CB005D" w:rsidP="00CB00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983">
        <w:rPr>
          <w:rFonts w:ascii="Times New Roman" w:hAnsi="Times New Roman" w:cs="Times New Roman"/>
          <w:sz w:val="28"/>
          <w:szCs w:val="28"/>
        </w:rPr>
        <w:t xml:space="preserve">Решением </w:t>
      </w:r>
      <w:proofErr w:type="gramStart"/>
      <w:r w:rsidRPr="00E57983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Pr="00CB005D">
        <w:rPr>
          <w:rFonts w:ascii="Times New Roman" w:hAnsi="Times New Roman" w:cs="Times New Roman"/>
          <w:sz w:val="28"/>
          <w:szCs w:val="28"/>
        </w:rPr>
        <w:t>Вяземского городского поселения Вяземского района Смоленской области</w:t>
      </w:r>
      <w:proofErr w:type="gramEnd"/>
      <w:r w:rsidRPr="00E5798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16.04.2013</w:t>
      </w:r>
      <w:r w:rsidRPr="00E57983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E57983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Положения 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 земельном налоге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Вяземского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E57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>» на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57983">
        <w:rPr>
          <w:rFonts w:ascii="Times New Roman" w:hAnsi="Times New Roman" w:cs="Times New Roman"/>
          <w:sz w:val="28"/>
          <w:szCs w:val="28"/>
        </w:rPr>
        <w:t xml:space="preserve"> год по земельному налогу установлены налоговые льготы для </w:t>
      </w:r>
      <w:r w:rsidR="009C5BD6">
        <w:rPr>
          <w:rFonts w:ascii="Times New Roman" w:hAnsi="Times New Roman" w:cs="Times New Roman"/>
          <w:sz w:val="28"/>
          <w:szCs w:val="28"/>
        </w:rPr>
        <w:t>7</w:t>
      </w:r>
      <w:r w:rsidRPr="00E57983">
        <w:rPr>
          <w:rFonts w:ascii="Times New Roman" w:hAnsi="Times New Roman" w:cs="Times New Roman"/>
          <w:sz w:val="28"/>
          <w:szCs w:val="28"/>
        </w:rPr>
        <w:t xml:space="preserve"> категорий налогоплательщиков, 3 из которых – физические лица. </w:t>
      </w:r>
    </w:p>
    <w:p w:rsidR="001F2F83" w:rsidRDefault="00CB005D" w:rsidP="00CB00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F83">
        <w:rPr>
          <w:rFonts w:ascii="Times New Roman" w:hAnsi="Times New Roman" w:cs="Times New Roman"/>
          <w:sz w:val="28"/>
          <w:szCs w:val="28"/>
        </w:rPr>
        <w:t xml:space="preserve">Объем налоговых и неналоговых доходов бюджета Вяземского городского поселения Вяземского района Смоленской области в 2021 году составил </w:t>
      </w:r>
      <w:r w:rsidR="001F2F83" w:rsidRPr="001F2F83">
        <w:rPr>
          <w:rFonts w:ascii="Times New Roman" w:hAnsi="Times New Roman" w:cs="Times New Roman"/>
          <w:sz w:val="28"/>
          <w:szCs w:val="28"/>
        </w:rPr>
        <w:t>229</w:t>
      </w:r>
      <w:r w:rsidR="001F2F83" w:rsidRPr="001F2F8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F2F83" w:rsidRPr="001F2F83">
        <w:rPr>
          <w:rFonts w:ascii="Times New Roman" w:hAnsi="Times New Roman" w:cs="Times New Roman"/>
          <w:sz w:val="28"/>
          <w:szCs w:val="28"/>
        </w:rPr>
        <w:t>413,5</w:t>
      </w:r>
      <w:r w:rsidRPr="001F2F83">
        <w:rPr>
          <w:rFonts w:ascii="Times New Roman" w:hAnsi="Times New Roman" w:cs="Times New Roman"/>
          <w:sz w:val="28"/>
          <w:szCs w:val="28"/>
        </w:rPr>
        <w:t xml:space="preserve"> </w:t>
      </w:r>
      <w:r w:rsidRPr="001F2F83">
        <w:rPr>
          <w:rFonts w:ascii="Times New Roman" w:hAnsi="Times New Roman" w:cs="Times New Roman"/>
          <w:sz w:val="28"/>
          <w:szCs w:val="28"/>
        </w:rPr>
        <w:lastRenderedPageBreak/>
        <w:t xml:space="preserve">тыс. рублей, из них земельный налог – </w:t>
      </w:r>
      <w:r w:rsidR="001F2F83" w:rsidRPr="001F2F83">
        <w:rPr>
          <w:rFonts w:ascii="Times New Roman" w:hAnsi="Times New Roman" w:cs="Times New Roman"/>
          <w:sz w:val="28"/>
          <w:szCs w:val="28"/>
        </w:rPr>
        <w:t>40 417,1</w:t>
      </w:r>
      <w:r w:rsidRPr="001F2F83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134AE6" w:rsidRPr="001F2F83">
        <w:rPr>
          <w:rFonts w:ascii="Times New Roman" w:hAnsi="Times New Roman" w:cs="Times New Roman"/>
          <w:sz w:val="28"/>
          <w:szCs w:val="28"/>
        </w:rPr>
        <w:t xml:space="preserve">, налог на имущество физических лиц </w:t>
      </w:r>
      <w:r w:rsidR="001F2F83" w:rsidRPr="001F2F83">
        <w:rPr>
          <w:rFonts w:ascii="Times New Roman" w:hAnsi="Times New Roman" w:cs="Times New Roman"/>
          <w:sz w:val="28"/>
          <w:szCs w:val="28"/>
        </w:rPr>
        <w:t>–</w:t>
      </w:r>
      <w:r w:rsidR="00134AE6" w:rsidRPr="001F2F83">
        <w:rPr>
          <w:rFonts w:ascii="Times New Roman" w:hAnsi="Times New Roman" w:cs="Times New Roman"/>
          <w:sz w:val="28"/>
          <w:szCs w:val="28"/>
        </w:rPr>
        <w:t xml:space="preserve"> </w:t>
      </w:r>
      <w:r w:rsidR="001F2F83" w:rsidRPr="001F2F83">
        <w:rPr>
          <w:rFonts w:ascii="Times New Roman" w:hAnsi="Times New Roman" w:cs="Times New Roman"/>
          <w:sz w:val="28"/>
          <w:szCs w:val="28"/>
        </w:rPr>
        <w:t>15 989,1</w:t>
      </w:r>
      <w:r w:rsidR="00134AE6" w:rsidRPr="001F2F83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1F2F83">
        <w:rPr>
          <w:rFonts w:ascii="Times New Roman" w:hAnsi="Times New Roman" w:cs="Times New Roman"/>
          <w:sz w:val="28"/>
          <w:szCs w:val="28"/>
        </w:rPr>
        <w:t>.</w:t>
      </w:r>
    </w:p>
    <w:p w:rsidR="00785B1E" w:rsidRDefault="00CB005D" w:rsidP="00CB00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BB7">
        <w:rPr>
          <w:rFonts w:ascii="Times New Roman" w:hAnsi="Times New Roman" w:cs="Times New Roman"/>
          <w:sz w:val="28"/>
          <w:szCs w:val="28"/>
        </w:rPr>
        <w:t xml:space="preserve"> Объем налоговых расходов 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2E7BB7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7BB7">
        <w:rPr>
          <w:rFonts w:ascii="Times New Roman" w:hAnsi="Times New Roman" w:cs="Times New Roman"/>
          <w:sz w:val="28"/>
          <w:szCs w:val="28"/>
        </w:rPr>
        <w:t xml:space="preserve"> по данным </w:t>
      </w:r>
      <w:proofErr w:type="gramStart"/>
      <w:r w:rsidR="006164D5">
        <w:rPr>
          <w:rFonts w:ascii="Times New Roman" w:hAnsi="Times New Roman" w:cs="Times New Roman"/>
          <w:sz w:val="28"/>
          <w:szCs w:val="28"/>
        </w:rPr>
        <w:t>МРИ</w:t>
      </w:r>
      <w:proofErr w:type="gramEnd"/>
      <w:r w:rsidR="006164D5">
        <w:rPr>
          <w:rFonts w:ascii="Times New Roman" w:hAnsi="Times New Roman" w:cs="Times New Roman"/>
          <w:sz w:val="28"/>
          <w:szCs w:val="28"/>
        </w:rPr>
        <w:t xml:space="preserve"> ФНС</w:t>
      </w:r>
      <w:r w:rsidRPr="00CB005D">
        <w:rPr>
          <w:rFonts w:ascii="Times New Roman" w:hAnsi="Times New Roman" w:cs="Times New Roman"/>
          <w:sz w:val="28"/>
          <w:szCs w:val="28"/>
        </w:rPr>
        <w:t xml:space="preserve"> по Смоленской области</w:t>
      </w:r>
      <w:r w:rsidR="006164D5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7BB7">
        <w:rPr>
          <w:rFonts w:ascii="Times New Roman" w:hAnsi="Times New Roman" w:cs="Times New Roman"/>
          <w:sz w:val="28"/>
          <w:szCs w:val="28"/>
        </w:rPr>
        <w:t xml:space="preserve"> </w:t>
      </w:r>
      <w:r w:rsidRPr="002D4B7D">
        <w:rPr>
          <w:rFonts w:ascii="Times New Roman" w:hAnsi="Times New Roman" w:cs="Times New Roman"/>
          <w:sz w:val="28"/>
          <w:szCs w:val="28"/>
        </w:rPr>
        <w:t xml:space="preserve">составил 8 992,0 тыс. рублей, </w:t>
      </w:r>
      <w:r w:rsidR="00785B1E" w:rsidRPr="002D4B7D">
        <w:rPr>
          <w:rFonts w:ascii="Times New Roman" w:hAnsi="Times New Roman" w:cs="Times New Roman"/>
          <w:sz w:val="28"/>
          <w:szCs w:val="28"/>
        </w:rPr>
        <w:t>с</w:t>
      </w:r>
      <w:r w:rsidRPr="002D4B7D">
        <w:rPr>
          <w:rFonts w:ascii="Times New Roman" w:hAnsi="Times New Roman" w:cs="Times New Roman"/>
          <w:sz w:val="28"/>
          <w:szCs w:val="28"/>
        </w:rPr>
        <w:t xml:space="preserve"> </w:t>
      </w:r>
      <w:r w:rsidR="00785B1E" w:rsidRPr="002D4B7D">
        <w:rPr>
          <w:rFonts w:ascii="Times New Roman" w:hAnsi="Times New Roman" w:cs="Times New Roman"/>
          <w:sz w:val="28"/>
          <w:szCs w:val="28"/>
        </w:rPr>
        <w:t>увеличением почти в два раза по сравнению с 2020 годом</w:t>
      </w:r>
      <w:r w:rsidRPr="002D4B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2F83" w:rsidRDefault="001F2F83" w:rsidP="00CB00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05D" w:rsidRPr="004C02E3" w:rsidRDefault="00CB005D" w:rsidP="00CB00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E3">
        <w:rPr>
          <w:rFonts w:ascii="Times New Roman" w:hAnsi="Times New Roman" w:cs="Times New Roman"/>
          <w:sz w:val="28"/>
          <w:szCs w:val="28"/>
        </w:rPr>
        <w:t>Информация о структуре налоговых расходов за период 20</w:t>
      </w:r>
      <w:r w:rsidR="00785B1E">
        <w:rPr>
          <w:rFonts w:ascii="Times New Roman" w:hAnsi="Times New Roman" w:cs="Times New Roman"/>
          <w:sz w:val="28"/>
          <w:szCs w:val="28"/>
        </w:rPr>
        <w:t>20</w:t>
      </w:r>
      <w:r w:rsidRPr="004C02E3">
        <w:rPr>
          <w:rFonts w:ascii="Times New Roman" w:hAnsi="Times New Roman" w:cs="Times New Roman"/>
          <w:sz w:val="28"/>
          <w:szCs w:val="28"/>
        </w:rPr>
        <w:t>-20</w:t>
      </w:r>
      <w:r w:rsidR="00785B1E">
        <w:rPr>
          <w:rFonts w:ascii="Times New Roman" w:hAnsi="Times New Roman" w:cs="Times New Roman"/>
          <w:sz w:val="28"/>
          <w:szCs w:val="28"/>
        </w:rPr>
        <w:t>21</w:t>
      </w:r>
      <w:r w:rsidRPr="004C02E3">
        <w:rPr>
          <w:rFonts w:ascii="Times New Roman" w:hAnsi="Times New Roman" w:cs="Times New Roman"/>
          <w:sz w:val="28"/>
          <w:szCs w:val="28"/>
        </w:rPr>
        <w:t xml:space="preserve"> годов представлена в таблице 1.                 </w:t>
      </w:r>
    </w:p>
    <w:p w:rsidR="00CB005D" w:rsidRPr="004C02E3" w:rsidRDefault="00CB005D" w:rsidP="00CB00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2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Таблица 1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066"/>
        <w:gridCol w:w="1267"/>
        <w:gridCol w:w="1781"/>
        <w:gridCol w:w="1250"/>
        <w:gridCol w:w="1952"/>
      </w:tblGrid>
      <w:tr w:rsidR="00CB005D" w:rsidTr="006A4B1D">
        <w:trPr>
          <w:trHeight w:val="435"/>
        </w:trPr>
        <w:tc>
          <w:tcPr>
            <w:tcW w:w="4066" w:type="dxa"/>
            <w:vMerge w:val="restart"/>
          </w:tcPr>
          <w:p w:rsidR="00CB005D" w:rsidRPr="00580BE2" w:rsidRDefault="00CB005D" w:rsidP="003D66D8">
            <w:pPr>
              <w:tabs>
                <w:tab w:val="left" w:pos="2070"/>
              </w:tabs>
              <w:rPr>
                <w:rFonts w:ascii="Times New Roman" w:hAnsi="Times New Roman" w:cs="Times New Roman"/>
              </w:rPr>
            </w:pPr>
            <w:r w:rsidRPr="00580BE2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3048" w:type="dxa"/>
            <w:gridSpan w:val="2"/>
          </w:tcPr>
          <w:p w:rsidR="00CB005D" w:rsidRPr="00580BE2" w:rsidRDefault="00CB005D" w:rsidP="00785B1E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 w:rsidRPr="00580BE2">
              <w:rPr>
                <w:rFonts w:ascii="Times New Roman" w:hAnsi="Times New Roman" w:cs="Times New Roman"/>
              </w:rPr>
              <w:t>20</w:t>
            </w:r>
            <w:r w:rsidR="00785B1E">
              <w:rPr>
                <w:rFonts w:ascii="Times New Roman" w:hAnsi="Times New Roman" w:cs="Times New Roman"/>
              </w:rPr>
              <w:t>20</w:t>
            </w:r>
            <w:r w:rsidRPr="00580BE2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3202" w:type="dxa"/>
            <w:gridSpan w:val="2"/>
          </w:tcPr>
          <w:p w:rsidR="00CB005D" w:rsidRPr="00580BE2" w:rsidRDefault="00CB005D" w:rsidP="00785B1E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 w:rsidRPr="00580BE2">
              <w:rPr>
                <w:rFonts w:ascii="Times New Roman" w:hAnsi="Times New Roman" w:cs="Times New Roman"/>
              </w:rPr>
              <w:t>20</w:t>
            </w:r>
            <w:r w:rsidR="00785B1E">
              <w:rPr>
                <w:rFonts w:ascii="Times New Roman" w:hAnsi="Times New Roman" w:cs="Times New Roman"/>
              </w:rPr>
              <w:t>21</w:t>
            </w:r>
            <w:r w:rsidRPr="00580BE2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CB005D" w:rsidTr="006A4B1D">
        <w:trPr>
          <w:trHeight w:val="210"/>
        </w:trPr>
        <w:tc>
          <w:tcPr>
            <w:tcW w:w="4066" w:type="dxa"/>
            <w:vMerge/>
          </w:tcPr>
          <w:p w:rsidR="00CB005D" w:rsidRPr="00580BE2" w:rsidRDefault="00CB005D" w:rsidP="003D66D8">
            <w:pPr>
              <w:tabs>
                <w:tab w:val="left" w:pos="207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:rsidR="00CB005D" w:rsidRPr="00580B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80BE2">
              <w:rPr>
                <w:rFonts w:ascii="Times New Roman" w:hAnsi="Times New Roman" w:cs="Times New Roman"/>
              </w:rPr>
              <w:t>тыс</w:t>
            </w:r>
            <w:proofErr w:type="gramStart"/>
            <w:r w:rsidRPr="00580BE2">
              <w:rPr>
                <w:rFonts w:ascii="Times New Roman" w:hAnsi="Times New Roman" w:cs="Times New Roman"/>
              </w:rPr>
              <w:t>.р</w:t>
            </w:r>
            <w:proofErr w:type="gramEnd"/>
            <w:r w:rsidRPr="00580BE2">
              <w:rPr>
                <w:rFonts w:ascii="Times New Roman" w:hAnsi="Times New Roman" w:cs="Times New Roman"/>
              </w:rPr>
              <w:t>уб</w:t>
            </w:r>
            <w:proofErr w:type="spellEnd"/>
          </w:p>
        </w:tc>
        <w:tc>
          <w:tcPr>
            <w:tcW w:w="1781" w:type="dxa"/>
          </w:tcPr>
          <w:p w:rsidR="00CB005D" w:rsidRPr="00580B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 w:rsidRPr="00580BE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50" w:type="dxa"/>
          </w:tcPr>
          <w:p w:rsidR="00CB005D" w:rsidRPr="00580B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80BE2">
              <w:rPr>
                <w:rFonts w:ascii="Times New Roman" w:hAnsi="Times New Roman" w:cs="Times New Roman"/>
              </w:rPr>
              <w:t>тыс</w:t>
            </w:r>
            <w:proofErr w:type="gramStart"/>
            <w:r w:rsidRPr="00580BE2">
              <w:rPr>
                <w:rFonts w:ascii="Times New Roman" w:hAnsi="Times New Roman" w:cs="Times New Roman"/>
              </w:rPr>
              <w:t>.р</w:t>
            </w:r>
            <w:proofErr w:type="gramEnd"/>
            <w:r w:rsidRPr="00580BE2">
              <w:rPr>
                <w:rFonts w:ascii="Times New Roman" w:hAnsi="Times New Roman" w:cs="Times New Roman"/>
              </w:rPr>
              <w:t>уб</w:t>
            </w:r>
            <w:proofErr w:type="spellEnd"/>
          </w:p>
        </w:tc>
        <w:tc>
          <w:tcPr>
            <w:tcW w:w="1952" w:type="dxa"/>
          </w:tcPr>
          <w:p w:rsidR="00CB005D" w:rsidRPr="00580B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 w:rsidRPr="00580BE2">
              <w:rPr>
                <w:rFonts w:ascii="Times New Roman" w:hAnsi="Times New Roman" w:cs="Times New Roman"/>
              </w:rPr>
              <w:t>%</w:t>
            </w:r>
          </w:p>
        </w:tc>
      </w:tr>
      <w:tr w:rsidR="00CB005D" w:rsidTr="006A4B1D">
        <w:tc>
          <w:tcPr>
            <w:tcW w:w="4066" w:type="dxa"/>
          </w:tcPr>
          <w:p w:rsidR="00CB005D" w:rsidRPr="00580BE2" w:rsidRDefault="00CB005D" w:rsidP="003D66D8">
            <w:pPr>
              <w:tabs>
                <w:tab w:val="left" w:pos="20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Предоставленные н</w:t>
            </w:r>
            <w:r w:rsidRPr="00580BE2">
              <w:rPr>
                <w:rFonts w:ascii="Times New Roman" w:hAnsi="Times New Roman" w:cs="Times New Roman"/>
              </w:rPr>
              <w:t xml:space="preserve">алоговые льготы, установленные </w:t>
            </w:r>
            <w:r w:rsidR="00785B1E" w:rsidRPr="00785B1E">
              <w:rPr>
                <w:rFonts w:ascii="Times New Roman" w:hAnsi="Times New Roman" w:cs="Times New Roman"/>
              </w:rPr>
              <w:t xml:space="preserve">Решением </w:t>
            </w:r>
            <w:proofErr w:type="gramStart"/>
            <w:r w:rsidR="00785B1E" w:rsidRPr="00785B1E">
              <w:rPr>
                <w:rFonts w:ascii="Times New Roman" w:hAnsi="Times New Roman" w:cs="Times New Roman"/>
              </w:rPr>
              <w:t>Совета депутатов Вяземского городского поселения Вяземского района Смоленской области</w:t>
            </w:r>
            <w:proofErr w:type="gramEnd"/>
            <w:r w:rsidR="00785B1E" w:rsidRPr="00785B1E">
              <w:rPr>
                <w:rFonts w:ascii="Times New Roman" w:hAnsi="Times New Roman" w:cs="Times New Roman"/>
              </w:rPr>
              <w:t xml:space="preserve"> от 16.04.2013 № 28 «Об утверждении Положения о  земельном налоге на территории Вяземского городского поселения Вяземского района Смоленской области»</w:t>
            </w:r>
            <w:r>
              <w:rPr>
                <w:rFonts w:ascii="Times New Roman" w:hAnsi="Times New Roman" w:cs="Times New Roman"/>
              </w:rPr>
              <w:t>, всего</w:t>
            </w:r>
          </w:p>
        </w:tc>
        <w:tc>
          <w:tcPr>
            <w:tcW w:w="1267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4 540,00</w:t>
            </w:r>
          </w:p>
        </w:tc>
        <w:tc>
          <w:tcPr>
            <w:tcW w:w="1781" w:type="dxa"/>
          </w:tcPr>
          <w:p w:rsidR="00CB005D" w:rsidRPr="003973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 w:rsidRPr="003973E2">
              <w:rPr>
                <w:rFonts w:ascii="Times New Roman" w:hAnsi="Times New Roman" w:cs="Times New Roman"/>
              </w:rPr>
              <w:t>100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50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8 992,00</w:t>
            </w:r>
          </w:p>
        </w:tc>
        <w:tc>
          <w:tcPr>
            <w:tcW w:w="1952" w:type="dxa"/>
          </w:tcPr>
          <w:p w:rsidR="00CB005D" w:rsidRPr="003973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 w:rsidRPr="003973E2">
              <w:rPr>
                <w:rFonts w:ascii="Times New Roman" w:hAnsi="Times New Roman" w:cs="Times New Roman"/>
              </w:rPr>
              <w:t>100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CB005D" w:rsidTr="006A4B1D">
        <w:tc>
          <w:tcPr>
            <w:tcW w:w="4066" w:type="dxa"/>
          </w:tcPr>
          <w:p w:rsidR="00CB005D" w:rsidRPr="00307D46" w:rsidRDefault="00CB005D" w:rsidP="003D66D8">
            <w:pPr>
              <w:tabs>
                <w:tab w:val="left" w:pos="207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07D46">
              <w:rPr>
                <w:rFonts w:ascii="Times New Roman" w:hAnsi="Times New Roman" w:cs="Times New Roman"/>
                <w:sz w:val="20"/>
                <w:szCs w:val="20"/>
              </w:rPr>
              <w:t xml:space="preserve"> том числе:</w:t>
            </w:r>
          </w:p>
        </w:tc>
        <w:tc>
          <w:tcPr>
            <w:tcW w:w="1267" w:type="dxa"/>
          </w:tcPr>
          <w:p w:rsidR="00CB005D" w:rsidRPr="003973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:rsidR="00CB005D" w:rsidRPr="003973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0" w:type="dxa"/>
          </w:tcPr>
          <w:p w:rsidR="00CB005D" w:rsidRPr="003973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</w:tcPr>
          <w:p w:rsidR="00CB005D" w:rsidRPr="003973E2" w:rsidRDefault="00CB005D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005D" w:rsidTr="006A4B1D">
        <w:tc>
          <w:tcPr>
            <w:tcW w:w="4066" w:type="dxa"/>
          </w:tcPr>
          <w:p w:rsidR="00CB005D" w:rsidRDefault="00CB005D" w:rsidP="003D66D8">
            <w:pPr>
              <w:tabs>
                <w:tab w:val="left" w:pos="20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07D46">
              <w:rPr>
                <w:rFonts w:ascii="Times New Roman" w:hAnsi="Times New Roman" w:cs="Times New Roman"/>
                <w:i/>
                <w:iCs/>
              </w:rPr>
              <w:t>Социальные налоговые расходы</w:t>
            </w:r>
            <w:r w:rsidRPr="00307D46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направлены на </w:t>
            </w:r>
            <w:r w:rsidRPr="00307D46">
              <w:rPr>
                <w:rFonts w:ascii="Times New Roman" w:hAnsi="Times New Roman" w:cs="Times New Roman"/>
              </w:rPr>
              <w:t>повышение социальной защищенности населения)</w:t>
            </w:r>
          </w:p>
        </w:tc>
        <w:tc>
          <w:tcPr>
            <w:tcW w:w="1267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31,00</w:t>
            </w:r>
          </w:p>
        </w:tc>
        <w:tc>
          <w:tcPr>
            <w:tcW w:w="1781" w:type="dxa"/>
          </w:tcPr>
          <w:p w:rsidR="00CB005D" w:rsidRPr="003973E2" w:rsidRDefault="00785B1E" w:rsidP="00785B1E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0,7%</w:t>
            </w:r>
          </w:p>
        </w:tc>
        <w:tc>
          <w:tcPr>
            <w:tcW w:w="1250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204,00</w:t>
            </w:r>
          </w:p>
        </w:tc>
        <w:tc>
          <w:tcPr>
            <w:tcW w:w="1952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2,3%</w:t>
            </w:r>
          </w:p>
        </w:tc>
      </w:tr>
      <w:tr w:rsidR="00CB005D" w:rsidTr="006A4B1D">
        <w:tc>
          <w:tcPr>
            <w:tcW w:w="4066" w:type="dxa"/>
          </w:tcPr>
          <w:p w:rsidR="00CB005D" w:rsidRPr="00307D46" w:rsidRDefault="00785B1E" w:rsidP="003D66D8">
            <w:pPr>
              <w:tabs>
                <w:tab w:val="left" w:pos="20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Финансовые</w:t>
            </w:r>
            <w:r w:rsidR="00CB005D" w:rsidRPr="00307D46">
              <w:rPr>
                <w:rFonts w:ascii="Times New Roman" w:hAnsi="Times New Roman" w:cs="Times New Roman"/>
                <w:i/>
                <w:iCs/>
              </w:rPr>
              <w:t xml:space="preserve"> налоговые расходы</w:t>
            </w:r>
            <w:r w:rsidR="00CB005D" w:rsidRPr="00307D46">
              <w:rPr>
                <w:rFonts w:ascii="Times New Roman" w:hAnsi="Times New Roman" w:cs="Times New Roman"/>
              </w:rPr>
              <w:t xml:space="preserve"> (направлены на исключение встречных финансовых потоков)</w:t>
            </w:r>
          </w:p>
        </w:tc>
        <w:tc>
          <w:tcPr>
            <w:tcW w:w="1267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4 509,00</w:t>
            </w:r>
          </w:p>
        </w:tc>
        <w:tc>
          <w:tcPr>
            <w:tcW w:w="1781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99,3%</w:t>
            </w:r>
          </w:p>
        </w:tc>
        <w:tc>
          <w:tcPr>
            <w:tcW w:w="1250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8 788,00</w:t>
            </w:r>
          </w:p>
        </w:tc>
        <w:tc>
          <w:tcPr>
            <w:tcW w:w="1952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97,7%</w:t>
            </w:r>
          </w:p>
        </w:tc>
      </w:tr>
      <w:tr w:rsidR="00CB005D" w:rsidTr="006A4B1D">
        <w:tc>
          <w:tcPr>
            <w:tcW w:w="4066" w:type="dxa"/>
          </w:tcPr>
          <w:p w:rsidR="00CB005D" w:rsidRPr="0043431D" w:rsidRDefault="00CB005D" w:rsidP="003D66D8">
            <w:pPr>
              <w:tabs>
                <w:tab w:val="left" w:pos="2070"/>
              </w:tabs>
              <w:rPr>
                <w:rFonts w:ascii="Times New Roman" w:hAnsi="Times New Roman" w:cs="Times New Roman"/>
              </w:rPr>
            </w:pPr>
            <w:r w:rsidRPr="0043431D">
              <w:rPr>
                <w:rFonts w:ascii="Times New Roman" w:hAnsi="Times New Roman" w:cs="Times New Roman"/>
                <w:i/>
                <w:iCs/>
              </w:rPr>
              <w:t>Стимулирующие налоговые расходы</w:t>
            </w:r>
            <w:r w:rsidRPr="0043431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43431D">
              <w:rPr>
                <w:rFonts w:ascii="Times New Roman" w:hAnsi="Times New Roman" w:cs="Times New Roman"/>
              </w:rPr>
              <w:t>(направлены на стимулировани</w:t>
            </w:r>
            <w:r>
              <w:rPr>
                <w:rFonts w:ascii="Times New Roman" w:hAnsi="Times New Roman" w:cs="Times New Roman"/>
              </w:rPr>
              <w:t>е</w:t>
            </w:r>
            <w:r w:rsidRPr="0043431D">
              <w:rPr>
                <w:rFonts w:ascii="Times New Roman" w:hAnsi="Times New Roman" w:cs="Times New Roman"/>
              </w:rPr>
              <w:t xml:space="preserve"> роста налогооблагаемой базы</w:t>
            </w:r>
            <w:r>
              <w:rPr>
                <w:rFonts w:ascii="Times New Roman" w:hAnsi="Times New Roman" w:cs="Times New Roman"/>
              </w:rPr>
              <w:t xml:space="preserve"> и обеспечение прироста налоговых платежей в местный бюджет</w:t>
            </w:r>
            <w:r w:rsidRPr="0043431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7" w:type="dxa"/>
          </w:tcPr>
          <w:p w:rsidR="00CB005D" w:rsidRPr="003973E2" w:rsidRDefault="00785B1E" w:rsidP="00785B1E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B005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781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50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B005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952" w:type="dxa"/>
          </w:tcPr>
          <w:p w:rsidR="00CB005D" w:rsidRPr="003973E2" w:rsidRDefault="00785B1E" w:rsidP="003D66D8">
            <w:pPr>
              <w:tabs>
                <w:tab w:val="left" w:pos="207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785B1E" w:rsidRDefault="00785B1E" w:rsidP="00785B1E">
      <w:pPr>
        <w:tabs>
          <w:tab w:val="left" w:pos="2070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5B1E" w:rsidRPr="001D76C1" w:rsidRDefault="00785B1E" w:rsidP="00785B1E">
      <w:pPr>
        <w:tabs>
          <w:tab w:val="left" w:pos="709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D76C1">
        <w:rPr>
          <w:rFonts w:ascii="Times New Roman" w:hAnsi="Times New Roman" w:cs="Times New Roman"/>
          <w:sz w:val="28"/>
          <w:szCs w:val="28"/>
        </w:rPr>
        <w:t>Основной объем налоговых расходов 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1D76C1">
        <w:rPr>
          <w:rFonts w:ascii="Times New Roman" w:hAnsi="Times New Roman" w:cs="Times New Roman"/>
          <w:sz w:val="28"/>
          <w:szCs w:val="28"/>
        </w:rPr>
        <w:t xml:space="preserve"> году приходится на</w:t>
      </w:r>
      <w:r>
        <w:rPr>
          <w:rFonts w:ascii="Times New Roman" w:hAnsi="Times New Roman" w:cs="Times New Roman"/>
          <w:sz w:val="28"/>
          <w:szCs w:val="28"/>
        </w:rPr>
        <w:t xml:space="preserve"> финансовые</w:t>
      </w:r>
      <w:r w:rsidRPr="001D76C1">
        <w:rPr>
          <w:rFonts w:ascii="Times New Roman" w:hAnsi="Times New Roman" w:cs="Times New Roman"/>
          <w:sz w:val="28"/>
          <w:szCs w:val="28"/>
        </w:rPr>
        <w:t xml:space="preserve"> налоговые расходы (</w:t>
      </w:r>
      <w:r>
        <w:rPr>
          <w:rFonts w:ascii="Times New Roman" w:hAnsi="Times New Roman" w:cs="Times New Roman"/>
          <w:sz w:val="28"/>
          <w:szCs w:val="28"/>
        </w:rPr>
        <w:t>97,7</w:t>
      </w:r>
      <w:r w:rsidRPr="001D76C1">
        <w:rPr>
          <w:rFonts w:ascii="Times New Roman" w:hAnsi="Times New Roman" w:cs="Times New Roman"/>
          <w:sz w:val="28"/>
          <w:szCs w:val="28"/>
        </w:rPr>
        <w:t>%), которые представлены налоговыми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6C1">
        <w:rPr>
          <w:rFonts w:ascii="Times New Roman" w:hAnsi="Times New Roman" w:cs="Times New Roman"/>
          <w:sz w:val="28"/>
          <w:szCs w:val="28"/>
        </w:rPr>
        <w:t xml:space="preserve">льготами по земельному налогу </w:t>
      </w:r>
      <w:r w:rsidRPr="00785B1E">
        <w:rPr>
          <w:rFonts w:ascii="Times New Roman" w:hAnsi="Times New Roman" w:cs="Times New Roman"/>
          <w:sz w:val="28"/>
          <w:szCs w:val="28"/>
        </w:rPr>
        <w:t>для бюджетны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85B1E">
        <w:rPr>
          <w:rFonts w:ascii="Times New Roman" w:hAnsi="Times New Roman" w:cs="Times New Roman"/>
          <w:sz w:val="28"/>
          <w:szCs w:val="28"/>
        </w:rPr>
        <w:t>, автономны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85B1E">
        <w:rPr>
          <w:rFonts w:ascii="Times New Roman" w:hAnsi="Times New Roman" w:cs="Times New Roman"/>
          <w:sz w:val="28"/>
          <w:szCs w:val="28"/>
        </w:rPr>
        <w:t>, казенны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85B1E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85B1E">
        <w:rPr>
          <w:rFonts w:ascii="Times New Roman" w:hAnsi="Times New Roman" w:cs="Times New Roman"/>
          <w:sz w:val="28"/>
          <w:szCs w:val="28"/>
        </w:rPr>
        <w:t>, финансовое обеспечение деятельности которых, в том числе по выполнению государственного (муниципального) задания, осуществляется за счет средств местного и областного бюджета на основании бюджетной сметы или в виде субсидии на возмещение нормативных затрат, связанных с оказанием</w:t>
      </w:r>
      <w:proofErr w:type="gramEnd"/>
      <w:r w:rsidRPr="00785B1E">
        <w:rPr>
          <w:rFonts w:ascii="Times New Roman" w:hAnsi="Times New Roman" w:cs="Times New Roman"/>
          <w:sz w:val="28"/>
          <w:szCs w:val="28"/>
        </w:rPr>
        <w:t xml:space="preserve"> ими в соответствии с государственным (муниципальным) заданием государственных (муниципальных) услуг (выполнением работ)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5B1E" w:rsidRDefault="00785B1E" w:rsidP="00785B1E">
      <w:pPr>
        <w:tabs>
          <w:tab w:val="left" w:pos="2070"/>
        </w:tabs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D76C1">
        <w:rPr>
          <w:rFonts w:ascii="Times New Roman" w:hAnsi="Times New Roman" w:cs="Times New Roman"/>
          <w:sz w:val="28"/>
          <w:szCs w:val="28"/>
        </w:rPr>
        <w:t>Остальн</w:t>
      </w:r>
      <w:r>
        <w:rPr>
          <w:rFonts w:ascii="Times New Roman" w:hAnsi="Times New Roman" w:cs="Times New Roman"/>
          <w:sz w:val="28"/>
          <w:szCs w:val="28"/>
        </w:rPr>
        <w:t xml:space="preserve">ой объем налоговых расходов приходится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65879" w:rsidRDefault="00F65879" w:rsidP="00F65879">
      <w:pPr>
        <w:tabs>
          <w:tab w:val="left" w:pos="709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социальные налоговые расходы, </w:t>
      </w:r>
      <w:bookmarkStart w:id="0" w:name="_Hlk46931995"/>
      <w:r>
        <w:rPr>
          <w:rFonts w:ascii="Times New Roman" w:hAnsi="Times New Roman" w:cs="Times New Roman"/>
          <w:sz w:val="28"/>
          <w:szCs w:val="28"/>
        </w:rPr>
        <w:t xml:space="preserve">которые представлены налоговыми льготами по земельному налогу </w:t>
      </w:r>
      <w:bookmarkEnd w:id="0"/>
      <w:r>
        <w:rPr>
          <w:rFonts w:ascii="Times New Roman" w:hAnsi="Times New Roman" w:cs="Times New Roman"/>
          <w:sz w:val="28"/>
          <w:szCs w:val="28"/>
        </w:rPr>
        <w:t>для социально незащищенных слоев населения в размере 2,3%.</w:t>
      </w:r>
    </w:p>
    <w:p w:rsidR="003D66D8" w:rsidRDefault="003D66D8" w:rsidP="00F65879">
      <w:pPr>
        <w:tabs>
          <w:tab w:val="left" w:pos="709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D66D8" w:rsidRPr="004E1498" w:rsidRDefault="003D66D8" w:rsidP="005948DA">
      <w:pPr>
        <w:pStyle w:val="a8"/>
        <w:numPr>
          <w:ilvl w:val="1"/>
          <w:numId w:val="8"/>
        </w:numPr>
        <w:tabs>
          <w:tab w:val="left" w:pos="2070"/>
        </w:tabs>
        <w:ind w:right="141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E149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Оценка эффективности применения социальных налоговых расходов </w:t>
      </w:r>
    </w:p>
    <w:p w:rsidR="003D66D8" w:rsidRPr="00350367" w:rsidRDefault="003D66D8" w:rsidP="003D66D8">
      <w:pPr>
        <w:tabs>
          <w:tab w:val="left" w:pos="2070"/>
        </w:tabs>
        <w:ind w:right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66D8" w:rsidRDefault="003D66D8" w:rsidP="003D66D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9 </w:t>
      </w:r>
      <w:r w:rsidRPr="00E57983">
        <w:rPr>
          <w:rFonts w:ascii="Times New Roman" w:hAnsi="Times New Roman" w:cs="Times New Roman"/>
          <w:sz w:val="28"/>
          <w:szCs w:val="28"/>
        </w:rPr>
        <w:t xml:space="preserve">Решением </w:t>
      </w:r>
      <w:proofErr w:type="gramStart"/>
      <w:r w:rsidRPr="00E57983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Pr="00CB005D">
        <w:rPr>
          <w:rFonts w:ascii="Times New Roman" w:hAnsi="Times New Roman" w:cs="Times New Roman"/>
          <w:sz w:val="28"/>
          <w:szCs w:val="28"/>
        </w:rPr>
        <w:t>Вяземского городского поселения Вяземского района Смоленской области</w:t>
      </w:r>
      <w:proofErr w:type="gramEnd"/>
      <w:r w:rsidRPr="00E5798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16.04.2013</w:t>
      </w:r>
      <w:r w:rsidRPr="00E57983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E57983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Положения 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 земельном налоге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Вяземского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E57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льготы по земельному налогу установлены для 3 категорий налогоплательщиков: физических лиц, относящихся к социально незащищённым группам населения.</w:t>
      </w:r>
    </w:p>
    <w:p w:rsidR="003D66D8" w:rsidRDefault="003D66D8" w:rsidP="003D66D8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налоговых расходах за 2020-2021 годы представлена в таблице 2.</w:t>
      </w:r>
    </w:p>
    <w:p w:rsidR="003D66D8" w:rsidRDefault="003D66D8" w:rsidP="003D66D8">
      <w:pPr>
        <w:autoSpaceDE w:val="0"/>
        <w:autoSpaceDN w:val="0"/>
        <w:adjustRightInd w:val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Hlk47015054"/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b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134"/>
        <w:gridCol w:w="1134"/>
        <w:gridCol w:w="1559"/>
        <w:gridCol w:w="1134"/>
        <w:gridCol w:w="1134"/>
        <w:gridCol w:w="1701"/>
      </w:tblGrid>
      <w:tr w:rsidR="003D66D8" w:rsidRPr="0015421B" w:rsidTr="001D1BEC">
        <w:trPr>
          <w:trHeight w:val="1112"/>
        </w:trPr>
        <w:tc>
          <w:tcPr>
            <w:tcW w:w="567" w:type="dxa"/>
            <w:vMerge w:val="restart"/>
            <w:hideMark/>
          </w:tcPr>
          <w:bookmarkEnd w:id="1"/>
          <w:p w:rsidR="003D66D8" w:rsidRDefault="003D66D8" w:rsidP="003D66D8">
            <w:pPr>
              <w:ind w:right="-262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№</w:t>
            </w:r>
          </w:p>
          <w:p w:rsidR="003D66D8" w:rsidRPr="00FC4DB6" w:rsidRDefault="003D66D8" w:rsidP="003D66D8">
            <w:pPr>
              <w:ind w:right="-262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FC4DB6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FC4DB6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2127" w:type="dxa"/>
            <w:vMerge w:val="restart"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Наименование льготной категории</w:t>
            </w:r>
          </w:p>
        </w:tc>
        <w:tc>
          <w:tcPr>
            <w:tcW w:w="2268" w:type="dxa"/>
            <w:gridSpan w:val="2"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Количество плательщико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 w:rsidRPr="00FC4DB6">
              <w:rPr>
                <w:rFonts w:ascii="Times New Roman" w:eastAsia="Times New Roman" w:hAnsi="Times New Roman" w:cs="Times New Roman"/>
              </w:rPr>
              <w:t>, которые воспользовались льготой</w:t>
            </w:r>
            <w:r>
              <w:rPr>
                <w:rFonts w:ascii="Times New Roman" w:eastAsia="Times New Roman" w:hAnsi="Times New Roman" w:cs="Times New Roman"/>
              </w:rPr>
              <w:t>, чел.</w:t>
            </w:r>
          </w:p>
        </w:tc>
        <w:tc>
          <w:tcPr>
            <w:tcW w:w="1559" w:type="dxa"/>
            <w:vMerge w:val="restart"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5421B">
              <w:rPr>
                <w:rFonts w:ascii="Times New Roman" w:hAnsi="Times New Roman" w:cs="Times New Roman"/>
              </w:rPr>
              <w:t>Темп роста (снижени</w:t>
            </w:r>
            <w:r>
              <w:rPr>
                <w:rFonts w:ascii="Times New Roman" w:hAnsi="Times New Roman" w:cs="Times New Roman"/>
              </w:rPr>
              <w:t>я)</w:t>
            </w:r>
            <w:r w:rsidRPr="0015421B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21</w:t>
            </w:r>
            <w:r w:rsidRPr="0015421B">
              <w:rPr>
                <w:rFonts w:ascii="Times New Roman" w:hAnsi="Times New Roman" w:cs="Times New Roman"/>
              </w:rPr>
              <w:t xml:space="preserve"> года к 20</w:t>
            </w:r>
            <w:r>
              <w:rPr>
                <w:rFonts w:ascii="Times New Roman" w:hAnsi="Times New Roman" w:cs="Times New Roman"/>
              </w:rPr>
              <w:t xml:space="preserve">20 </w:t>
            </w:r>
            <w:r w:rsidRPr="0015421B">
              <w:rPr>
                <w:rFonts w:ascii="Times New Roman" w:hAnsi="Times New Roman" w:cs="Times New Roman"/>
              </w:rPr>
              <w:t>году,%</w:t>
            </w:r>
          </w:p>
        </w:tc>
        <w:tc>
          <w:tcPr>
            <w:tcW w:w="2268" w:type="dxa"/>
            <w:gridSpan w:val="2"/>
          </w:tcPr>
          <w:p w:rsidR="003D66D8" w:rsidRPr="0015421B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 xml:space="preserve">Сумма выпадающих доходов бюджета </w:t>
            </w:r>
            <w:r>
              <w:rPr>
                <w:rFonts w:ascii="Times New Roman" w:eastAsia="Times New Roman" w:hAnsi="Times New Roman" w:cs="Times New Roman"/>
              </w:rPr>
              <w:t xml:space="preserve">Вяземского </w:t>
            </w:r>
            <w:r w:rsidRPr="00FC4DB6">
              <w:rPr>
                <w:rFonts w:ascii="Times New Roman" w:eastAsia="Times New Roman" w:hAnsi="Times New Roman" w:cs="Times New Roman"/>
              </w:rPr>
              <w:t xml:space="preserve">городского </w:t>
            </w:r>
            <w:r>
              <w:rPr>
                <w:rFonts w:ascii="Times New Roman" w:eastAsia="Times New Roman" w:hAnsi="Times New Roman" w:cs="Times New Roman"/>
              </w:rPr>
              <w:t xml:space="preserve">поселения,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тыс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701" w:type="dxa"/>
            <w:vMerge w:val="restart"/>
          </w:tcPr>
          <w:p w:rsidR="003D66D8" w:rsidRPr="0015421B" w:rsidRDefault="003D66D8" w:rsidP="003D66D8">
            <w:pPr>
              <w:rPr>
                <w:rFonts w:ascii="Times New Roman" w:eastAsia="Times New Roman" w:hAnsi="Times New Roman" w:cs="Times New Roman"/>
              </w:rPr>
            </w:pPr>
            <w:r w:rsidRPr="0015421B">
              <w:rPr>
                <w:rFonts w:ascii="Times New Roman" w:hAnsi="Times New Roman" w:cs="Times New Roman"/>
              </w:rPr>
              <w:t>Темп роста (снижени</w:t>
            </w:r>
            <w:r>
              <w:rPr>
                <w:rFonts w:ascii="Times New Roman" w:hAnsi="Times New Roman" w:cs="Times New Roman"/>
              </w:rPr>
              <w:t>я)</w:t>
            </w:r>
            <w:r w:rsidRPr="0015421B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21</w:t>
            </w:r>
            <w:r w:rsidRPr="0015421B">
              <w:rPr>
                <w:rFonts w:ascii="Times New Roman" w:hAnsi="Times New Roman" w:cs="Times New Roman"/>
              </w:rPr>
              <w:t xml:space="preserve"> года к 20</w:t>
            </w:r>
            <w:r>
              <w:rPr>
                <w:rFonts w:ascii="Times New Roman" w:hAnsi="Times New Roman" w:cs="Times New Roman"/>
              </w:rPr>
              <w:t>20</w:t>
            </w:r>
            <w:r w:rsidRPr="0015421B">
              <w:rPr>
                <w:rFonts w:ascii="Times New Roman" w:hAnsi="Times New Roman" w:cs="Times New Roman"/>
              </w:rPr>
              <w:t xml:space="preserve"> году,%</w:t>
            </w:r>
          </w:p>
        </w:tc>
      </w:tr>
      <w:tr w:rsidR="003D66D8" w:rsidRPr="0015421B" w:rsidTr="001D1BEC">
        <w:trPr>
          <w:trHeight w:val="285"/>
        </w:trPr>
        <w:tc>
          <w:tcPr>
            <w:tcW w:w="567" w:type="dxa"/>
            <w:vMerge/>
            <w:hideMark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hideMark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gridSpan w:val="2"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Факт</w:t>
            </w:r>
          </w:p>
        </w:tc>
        <w:tc>
          <w:tcPr>
            <w:tcW w:w="1559" w:type="dxa"/>
            <w:vMerge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gridSpan w:val="2"/>
          </w:tcPr>
          <w:p w:rsidR="003D66D8" w:rsidRPr="0015421B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Факт</w:t>
            </w:r>
          </w:p>
        </w:tc>
        <w:tc>
          <w:tcPr>
            <w:tcW w:w="1701" w:type="dxa"/>
            <w:vMerge/>
          </w:tcPr>
          <w:p w:rsidR="003D66D8" w:rsidRPr="0015421B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D66D8" w:rsidRPr="0015421B" w:rsidTr="001D1BEC">
        <w:trPr>
          <w:trHeight w:val="961"/>
        </w:trPr>
        <w:tc>
          <w:tcPr>
            <w:tcW w:w="567" w:type="dxa"/>
            <w:vMerge/>
            <w:hideMark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hideMark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Pr="00FC4DB6"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  <w:tc>
          <w:tcPr>
            <w:tcW w:w="1134" w:type="dxa"/>
            <w:noWrap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2021</w:t>
            </w:r>
            <w:r w:rsidRPr="00FC4DB6"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  <w:tc>
          <w:tcPr>
            <w:tcW w:w="1559" w:type="dxa"/>
            <w:noWrap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 w:rsidR="006A4B1D">
              <w:rPr>
                <w:rFonts w:ascii="Times New Roman" w:eastAsia="Times New Roman" w:hAnsi="Times New Roman" w:cs="Times New Roman"/>
              </w:rPr>
              <w:t xml:space="preserve"> </w:t>
            </w:r>
            <w:r w:rsidRPr="00FC4DB6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134" w:type="dxa"/>
            <w:noWrap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</w:rPr>
              <w:t>21</w:t>
            </w:r>
            <w:r w:rsidRPr="00FC4DB6">
              <w:rPr>
                <w:rFonts w:ascii="Times New Roman" w:eastAsia="Times New Roman" w:hAnsi="Times New Roman" w:cs="Times New Roman"/>
              </w:rPr>
              <w:t xml:space="preserve"> год</w:t>
            </w:r>
          </w:p>
        </w:tc>
        <w:tc>
          <w:tcPr>
            <w:tcW w:w="1701" w:type="dxa"/>
          </w:tcPr>
          <w:p w:rsidR="003D66D8" w:rsidRPr="0015421B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D66D8" w:rsidRPr="0015421B" w:rsidTr="001D1BEC">
        <w:trPr>
          <w:trHeight w:val="315"/>
        </w:trPr>
        <w:tc>
          <w:tcPr>
            <w:tcW w:w="567" w:type="dxa"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noWrap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59" w:type="dxa"/>
            <w:noWrap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34" w:type="dxa"/>
            <w:noWrap/>
            <w:hideMark/>
          </w:tcPr>
          <w:p w:rsidR="003D66D8" w:rsidRPr="00FC4DB6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3D66D8" w:rsidRPr="0015421B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5421B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3D66D8" w:rsidRPr="0015421B" w:rsidTr="001D1BEC">
        <w:trPr>
          <w:trHeight w:val="1457"/>
        </w:trPr>
        <w:tc>
          <w:tcPr>
            <w:tcW w:w="567" w:type="dxa"/>
            <w:noWrap/>
            <w:hideMark/>
          </w:tcPr>
          <w:p w:rsidR="003D66D8" w:rsidRPr="0007384E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384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Объем налоговых расходов в результате освобождения от налогообложения социально незащищенных групп населения, </w:t>
            </w:r>
          </w:p>
        </w:tc>
        <w:tc>
          <w:tcPr>
            <w:tcW w:w="1134" w:type="dxa"/>
            <w:noWrap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134" w:type="dxa"/>
            <w:noWrap/>
          </w:tcPr>
          <w:p w:rsidR="003D66D8" w:rsidRPr="003973E2" w:rsidRDefault="00EF0730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1559" w:type="dxa"/>
            <w:noWrap/>
          </w:tcPr>
          <w:p w:rsidR="003D66D8" w:rsidRPr="003973E2" w:rsidRDefault="001D1BEC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172,0%</w:t>
            </w:r>
          </w:p>
        </w:tc>
        <w:tc>
          <w:tcPr>
            <w:tcW w:w="1134" w:type="dxa"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31,0</w:t>
            </w:r>
          </w:p>
        </w:tc>
        <w:tc>
          <w:tcPr>
            <w:tcW w:w="1134" w:type="dxa"/>
            <w:noWrap/>
          </w:tcPr>
          <w:p w:rsidR="003D66D8" w:rsidRPr="003973E2" w:rsidRDefault="00EF0730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204,0</w:t>
            </w:r>
          </w:p>
        </w:tc>
        <w:tc>
          <w:tcPr>
            <w:tcW w:w="1701" w:type="dxa"/>
          </w:tcPr>
          <w:p w:rsidR="003D66D8" w:rsidRPr="003973E2" w:rsidRDefault="006A4B1D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658,0%</w:t>
            </w:r>
          </w:p>
        </w:tc>
      </w:tr>
      <w:tr w:rsidR="003D66D8" w:rsidRPr="0015421B" w:rsidTr="001D1BEC">
        <w:trPr>
          <w:trHeight w:val="300"/>
        </w:trPr>
        <w:tc>
          <w:tcPr>
            <w:tcW w:w="567" w:type="dxa"/>
            <w:noWrap/>
            <w:hideMark/>
          </w:tcPr>
          <w:p w:rsidR="003D66D8" w:rsidRPr="0007384E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384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27" w:type="dxa"/>
            <w:hideMark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noWrap/>
            <w:hideMark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noWrap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noWrap/>
            <w:hideMark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66D8" w:rsidRPr="0015421B" w:rsidTr="001D1BEC">
        <w:trPr>
          <w:trHeight w:val="586"/>
        </w:trPr>
        <w:tc>
          <w:tcPr>
            <w:tcW w:w="567" w:type="dxa"/>
            <w:noWrap/>
            <w:hideMark/>
          </w:tcPr>
          <w:p w:rsidR="003D66D8" w:rsidRPr="0007384E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384E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127" w:type="dxa"/>
            <w:hideMark/>
          </w:tcPr>
          <w:p w:rsidR="003D66D8" w:rsidRPr="003D66D8" w:rsidRDefault="003D66D8" w:rsidP="003D66D8">
            <w:pPr>
              <w:rPr>
                <w:rFonts w:ascii="Times New Roman" w:eastAsia="Times New Roman" w:hAnsi="Times New Roman" w:cs="Times New Roman"/>
              </w:rPr>
            </w:pPr>
            <w:r w:rsidRPr="003D66D8">
              <w:rPr>
                <w:rFonts w:ascii="Times New Roman" w:hAnsi="Times New Roman" w:cs="Times New Roman"/>
              </w:rPr>
              <w:t>многодетные семьи</w:t>
            </w:r>
          </w:p>
        </w:tc>
        <w:tc>
          <w:tcPr>
            <w:tcW w:w="1134" w:type="dxa"/>
            <w:noWrap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1134" w:type="dxa"/>
            <w:noWrap/>
          </w:tcPr>
          <w:p w:rsidR="003D66D8" w:rsidRPr="003973E2" w:rsidRDefault="00EF0730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239</w:t>
            </w:r>
          </w:p>
        </w:tc>
        <w:tc>
          <w:tcPr>
            <w:tcW w:w="1559" w:type="dxa"/>
            <w:noWrap/>
          </w:tcPr>
          <w:p w:rsidR="003D66D8" w:rsidRPr="003973E2" w:rsidRDefault="001D1BEC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174,5%</w:t>
            </w:r>
          </w:p>
        </w:tc>
        <w:tc>
          <w:tcPr>
            <w:tcW w:w="1134" w:type="dxa"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29,0</w:t>
            </w:r>
          </w:p>
        </w:tc>
        <w:tc>
          <w:tcPr>
            <w:tcW w:w="1134" w:type="dxa"/>
            <w:noWrap/>
          </w:tcPr>
          <w:p w:rsidR="003D66D8" w:rsidRPr="003973E2" w:rsidRDefault="00EF0730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203,0</w:t>
            </w:r>
          </w:p>
        </w:tc>
        <w:tc>
          <w:tcPr>
            <w:tcW w:w="1701" w:type="dxa"/>
          </w:tcPr>
          <w:p w:rsidR="003D66D8" w:rsidRPr="003973E2" w:rsidRDefault="006A4B1D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700,0%</w:t>
            </w:r>
          </w:p>
        </w:tc>
      </w:tr>
      <w:tr w:rsidR="003D66D8" w:rsidRPr="0015421B" w:rsidTr="001D1BEC">
        <w:trPr>
          <w:trHeight w:val="465"/>
        </w:trPr>
        <w:tc>
          <w:tcPr>
            <w:tcW w:w="567" w:type="dxa"/>
            <w:noWrap/>
            <w:hideMark/>
          </w:tcPr>
          <w:p w:rsidR="003D66D8" w:rsidRPr="0007384E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384E">
              <w:rPr>
                <w:rFonts w:ascii="Times New Roman" w:eastAsia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127" w:type="dxa"/>
          </w:tcPr>
          <w:p w:rsidR="003D66D8" w:rsidRPr="003D66D8" w:rsidRDefault="003D66D8" w:rsidP="003D66D8">
            <w:pPr>
              <w:rPr>
                <w:rFonts w:ascii="Times New Roman" w:eastAsia="Times New Roman" w:hAnsi="Times New Roman" w:cs="Times New Roman"/>
              </w:rPr>
            </w:pPr>
            <w:r w:rsidRPr="003D66D8">
              <w:rPr>
                <w:rFonts w:ascii="Times New Roman" w:hAnsi="Times New Roman" w:cs="Times New Roman"/>
              </w:rPr>
              <w:t>Почетные граждане города Вязьма</w:t>
            </w:r>
          </w:p>
        </w:tc>
        <w:tc>
          <w:tcPr>
            <w:tcW w:w="1134" w:type="dxa"/>
            <w:noWrap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  <w:noWrap/>
          </w:tcPr>
          <w:p w:rsidR="003D66D8" w:rsidRPr="003973E2" w:rsidRDefault="00EF0730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  <w:noWrap/>
          </w:tcPr>
          <w:p w:rsidR="003D66D8" w:rsidRPr="003973E2" w:rsidRDefault="006A4B1D" w:rsidP="006A4B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100,0%</w:t>
            </w:r>
          </w:p>
        </w:tc>
        <w:tc>
          <w:tcPr>
            <w:tcW w:w="1134" w:type="dxa"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1134" w:type="dxa"/>
            <w:noWrap/>
          </w:tcPr>
          <w:p w:rsidR="003D66D8" w:rsidRPr="003973E2" w:rsidRDefault="00EF0730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1701" w:type="dxa"/>
          </w:tcPr>
          <w:p w:rsidR="003D66D8" w:rsidRPr="003973E2" w:rsidRDefault="006A4B1D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100,0%</w:t>
            </w:r>
          </w:p>
        </w:tc>
      </w:tr>
      <w:tr w:rsidR="003D66D8" w:rsidRPr="0015421B" w:rsidTr="001D1BEC">
        <w:trPr>
          <w:trHeight w:val="495"/>
        </w:trPr>
        <w:tc>
          <w:tcPr>
            <w:tcW w:w="567" w:type="dxa"/>
            <w:noWrap/>
            <w:hideMark/>
          </w:tcPr>
          <w:p w:rsidR="003D66D8" w:rsidRPr="0007384E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384E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127" w:type="dxa"/>
          </w:tcPr>
          <w:p w:rsidR="003D66D8" w:rsidRPr="003D66D8" w:rsidRDefault="003D66D8" w:rsidP="003D66D8">
            <w:pPr>
              <w:rPr>
                <w:rFonts w:ascii="Times New Roman" w:eastAsia="Times New Roman" w:hAnsi="Times New Roman" w:cs="Times New Roman"/>
              </w:rPr>
            </w:pPr>
            <w:r w:rsidRPr="003D66D8">
              <w:rPr>
                <w:rFonts w:ascii="Times New Roman" w:eastAsia="Times New Roman" w:hAnsi="Times New Roman" w:cs="Times New Roman"/>
              </w:rPr>
              <w:t>инвалиды Великой Отечественной войны</w:t>
            </w:r>
          </w:p>
        </w:tc>
        <w:tc>
          <w:tcPr>
            <w:tcW w:w="1134" w:type="dxa"/>
            <w:noWrap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  <w:noWrap/>
          </w:tcPr>
          <w:p w:rsidR="003D66D8" w:rsidRPr="003973E2" w:rsidRDefault="00EF0730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559" w:type="dxa"/>
            <w:noWrap/>
          </w:tcPr>
          <w:p w:rsidR="003D66D8" w:rsidRPr="003973E2" w:rsidRDefault="006A4B1D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0,0%</w:t>
            </w:r>
          </w:p>
        </w:tc>
        <w:tc>
          <w:tcPr>
            <w:tcW w:w="1134" w:type="dxa"/>
          </w:tcPr>
          <w:p w:rsidR="003D66D8" w:rsidRPr="003973E2" w:rsidRDefault="003D66D8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1134" w:type="dxa"/>
            <w:noWrap/>
          </w:tcPr>
          <w:p w:rsidR="003D66D8" w:rsidRPr="003973E2" w:rsidRDefault="00EF0730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</w:t>
            </w:r>
          </w:p>
        </w:tc>
        <w:tc>
          <w:tcPr>
            <w:tcW w:w="1701" w:type="dxa"/>
          </w:tcPr>
          <w:p w:rsidR="003D66D8" w:rsidRPr="003973E2" w:rsidRDefault="006A4B1D" w:rsidP="003D66D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0,0%</w:t>
            </w:r>
          </w:p>
        </w:tc>
      </w:tr>
    </w:tbl>
    <w:p w:rsidR="003D66D8" w:rsidRDefault="003D66D8" w:rsidP="003D66D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D66D8" w:rsidRPr="004E1498" w:rsidRDefault="003D66D8" w:rsidP="003D66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E14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Оценка эффективности налоговых расходов по земельному налогу </w:t>
      </w:r>
      <w:proofErr w:type="gramStart"/>
      <w:r w:rsidRPr="004E1498">
        <w:rPr>
          <w:rFonts w:ascii="Times New Roman" w:hAnsi="Times New Roman" w:cs="Times New Roman"/>
          <w:b/>
          <w:i/>
          <w:iCs/>
          <w:sz w:val="28"/>
          <w:szCs w:val="28"/>
        </w:rPr>
        <w:t>в</w:t>
      </w:r>
      <w:proofErr w:type="gramEnd"/>
    </w:p>
    <w:p w:rsidR="003D66D8" w:rsidRDefault="003D66D8" w:rsidP="003D66D8">
      <w:pPr>
        <w:tabs>
          <w:tab w:val="left" w:pos="2070"/>
        </w:tabs>
        <w:ind w:right="14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4E1498">
        <w:rPr>
          <w:rFonts w:ascii="Times New Roman" w:hAnsi="Times New Roman" w:cs="Times New Roman"/>
          <w:b/>
          <w:i/>
          <w:iCs/>
          <w:sz w:val="28"/>
          <w:szCs w:val="28"/>
        </w:rPr>
        <w:t>отношении</w:t>
      </w:r>
      <w:proofErr w:type="gramEnd"/>
      <w:r w:rsidRPr="004E14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лиц, относящихся к социально незащищенным группам населения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10C2F" w:rsidRPr="0063060F" w:rsidRDefault="00B10C2F" w:rsidP="003D66D8">
      <w:pPr>
        <w:tabs>
          <w:tab w:val="left" w:pos="2070"/>
        </w:tabs>
        <w:ind w:right="14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D66D8" w:rsidRDefault="006A4B1D" w:rsidP="003D66D8">
      <w:pPr>
        <w:autoSpaceDE w:val="0"/>
        <w:autoSpaceDN w:val="0"/>
        <w:adjustRightInd w:val="0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9 </w:t>
      </w:r>
      <w:r w:rsidRPr="00E57983">
        <w:rPr>
          <w:rFonts w:ascii="Times New Roman" w:hAnsi="Times New Roman" w:cs="Times New Roman"/>
          <w:sz w:val="28"/>
          <w:szCs w:val="28"/>
        </w:rPr>
        <w:t xml:space="preserve">Решением </w:t>
      </w:r>
      <w:proofErr w:type="gramStart"/>
      <w:r w:rsidRPr="00E57983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Pr="00CB005D">
        <w:rPr>
          <w:rFonts w:ascii="Times New Roman" w:hAnsi="Times New Roman" w:cs="Times New Roman"/>
          <w:sz w:val="28"/>
          <w:szCs w:val="28"/>
        </w:rPr>
        <w:t>Вяземского городского поселения Вяземского района Смоленской области</w:t>
      </w:r>
      <w:proofErr w:type="gramEnd"/>
      <w:r w:rsidRPr="00E5798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16.04.2013</w:t>
      </w:r>
      <w:r w:rsidRPr="00E57983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E57983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Положения 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земельном налоге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Вяземского </w:t>
      </w:r>
      <w:r w:rsidRPr="00E57983">
        <w:rPr>
          <w:rFonts w:ascii="Times New Roman" w:hAnsi="Times New Roman" w:cs="Times New Roman"/>
          <w:sz w:val="28"/>
          <w:szCs w:val="28"/>
        </w:rPr>
        <w:lastRenderedPageBreak/>
        <w:t xml:space="preserve">городского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E57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6D8">
        <w:rPr>
          <w:rFonts w:ascii="Times New Roman" w:hAnsi="Times New Roman" w:cs="Times New Roman"/>
          <w:sz w:val="28"/>
          <w:szCs w:val="28"/>
        </w:rPr>
        <w:t>льготы по земельному налогу установлены с 01.01.201</w:t>
      </w:r>
      <w:r>
        <w:rPr>
          <w:rFonts w:ascii="Times New Roman" w:hAnsi="Times New Roman" w:cs="Times New Roman"/>
          <w:sz w:val="28"/>
          <w:szCs w:val="28"/>
        </w:rPr>
        <w:t>3</w:t>
      </w:r>
      <w:r w:rsidR="003D66D8">
        <w:rPr>
          <w:rFonts w:ascii="Times New Roman" w:hAnsi="Times New Roman" w:cs="Times New Roman"/>
          <w:sz w:val="28"/>
          <w:szCs w:val="28"/>
        </w:rPr>
        <w:t>г. для следующих категорий налогоплательщиков – физических лиц:</w:t>
      </w:r>
    </w:p>
    <w:p w:rsidR="006A4B1D" w:rsidRPr="006A4B1D" w:rsidRDefault="003D66D8" w:rsidP="006A4B1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B1D">
        <w:rPr>
          <w:rFonts w:ascii="Times New Roman" w:hAnsi="Times New Roman" w:cs="Times New Roman"/>
          <w:sz w:val="28"/>
          <w:szCs w:val="28"/>
        </w:rPr>
        <w:t>-</w:t>
      </w:r>
      <w:r w:rsidRPr="006A4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4B1D" w:rsidRPr="006A4B1D">
        <w:rPr>
          <w:rFonts w:ascii="Times New Roman" w:hAnsi="Times New Roman" w:cs="Times New Roman"/>
          <w:sz w:val="28"/>
          <w:szCs w:val="28"/>
        </w:rPr>
        <w:t>многодетные семьи</w:t>
      </w:r>
      <w:r w:rsidR="006A4B1D" w:rsidRPr="006A4B1D">
        <w:rPr>
          <w:rFonts w:ascii="Times New Roman" w:eastAsia="Times New Roman" w:hAnsi="Times New Roman" w:cs="Times New Roman"/>
          <w:sz w:val="28"/>
          <w:szCs w:val="28"/>
        </w:rPr>
        <w:t xml:space="preserve"> - в размере 100%;</w:t>
      </w:r>
    </w:p>
    <w:p w:rsidR="003D66D8" w:rsidRPr="006A4B1D" w:rsidRDefault="003D66D8" w:rsidP="003D66D8">
      <w:pPr>
        <w:autoSpaceDE w:val="0"/>
        <w:autoSpaceDN w:val="0"/>
        <w:ind w:right="141"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A4B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6A4B1D" w:rsidRPr="006A4B1D">
        <w:rPr>
          <w:rFonts w:ascii="Times New Roman" w:hAnsi="Times New Roman" w:cs="Times New Roman"/>
          <w:sz w:val="28"/>
          <w:szCs w:val="28"/>
        </w:rPr>
        <w:t xml:space="preserve"> Почетные граждане города Вязьма</w:t>
      </w:r>
      <w:r w:rsidR="006A4B1D" w:rsidRPr="006A4B1D">
        <w:rPr>
          <w:rFonts w:ascii="Times New Roman" w:eastAsia="Times New Roman" w:hAnsi="Times New Roman" w:cs="Times New Roman"/>
          <w:sz w:val="28"/>
          <w:szCs w:val="28"/>
        </w:rPr>
        <w:t xml:space="preserve"> - в размере 100%</w:t>
      </w:r>
      <w:r w:rsidRPr="006A4B1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3D66D8" w:rsidRPr="006A4B1D" w:rsidRDefault="003D66D8" w:rsidP="003D66D8">
      <w:pPr>
        <w:autoSpaceDE w:val="0"/>
        <w:autoSpaceDN w:val="0"/>
        <w:ind w:right="141"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A4B1D">
        <w:rPr>
          <w:rFonts w:ascii="Times New Roman" w:eastAsia="Times New Roman" w:hAnsi="Times New Roman" w:cs="Times New Roman"/>
          <w:sz w:val="28"/>
          <w:szCs w:val="28"/>
        </w:rPr>
        <w:t>-</w:t>
      </w:r>
      <w:r w:rsidR="006A4B1D" w:rsidRPr="006A4B1D">
        <w:rPr>
          <w:rFonts w:ascii="Times New Roman" w:eastAsia="Times New Roman" w:hAnsi="Times New Roman" w:cs="Times New Roman"/>
          <w:sz w:val="28"/>
          <w:szCs w:val="28"/>
        </w:rPr>
        <w:t xml:space="preserve"> инвалиды Великой Отечественной войны</w:t>
      </w:r>
      <w:r w:rsidRPr="006A4B1D">
        <w:rPr>
          <w:rFonts w:ascii="Times New Roman" w:eastAsia="Times New Roman" w:hAnsi="Times New Roman" w:cs="Times New Roman"/>
          <w:sz w:val="28"/>
          <w:szCs w:val="28"/>
        </w:rPr>
        <w:t>, - в размере 100%.</w:t>
      </w:r>
    </w:p>
    <w:p w:rsidR="003D66D8" w:rsidRDefault="003D66D8" w:rsidP="003D66D8">
      <w:pPr>
        <w:autoSpaceDE w:val="0"/>
        <w:autoSpaceDN w:val="0"/>
        <w:adjustRightInd w:val="0"/>
        <w:ind w:right="141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Предоставленные налоговые льготы по земельному налогу относятся к социальным налоговым расходам.</w:t>
      </w:r>
    </w:p>
    <w:p w:rsidR="003D66D8" w:rsidRDefault="003D66D8" w:rsidP="006A4B1D">
      <w:pPr>
        <w:autoSpaceDE w:val="0"/>
        <w:autoSpaceDN w:val="0"/>
        <w:adjustRightInd w:val="0"/>
        <w:ind w:right="141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налогового расхода является социальная поддержка населения.</w:t>
      </w:r>
    </w:p>
    <w:p w:rsidR="003D66D8" w:rsidRDefault="003D66D8" w:rsidP="003D66D8">
      <w:pPr>
        <w:pStyle w:val="Default"/>
        <w:ind w:left="-142" w:right="141" w:firstLine="708"/>
        <w:jc w:val="both"/>
        <w:rPr>
          <w:sz w:val="28"/>
          <w:szCs w:val="28"/>
        </w:rPr>
      </w:pPr>
      <w:r w:rsidRPr="00BD4B76">
        <w:rPr>
          <w:sz w:val="28"/>
          <w:szCs w:val="28"/>
        </w:rPr>
        <w:t>Данные налоговые расходы в целом способствуют социальной поддержке населения, направлены: на поддержку социально незащищенных групп населения, решени</w:t>
      </w:r>
      <w:r>
        <w:rPr>
          <w:sz w:val="28"/>
          <w:szCs w:val="28"/>
        </w:rPr>
        <w:t>е</w:t>
      </w:r>
      <w:r w:rsidRPr="00BD4B76">
        <w:rPr>
          <w:sz w:val="28"/>
          <w:szCs w:val="28"/>
        </w:rPr>
        <w:t xml:space="preserve"> социальных задач по повышению уровня и качества жизни отдельных категорий граждан</w:t>
      </w:r>
      <w:r>
        <w:rPr>
          <w:sz w:val="28"/>
          <w:szCs w:val="28"/>
        </w:rPr>
        <w:t>.</w:t>
      </w:r>
    </w:p>
    <w:p w:rsidR="003D66D8" w:rsidRDefault="003D66D8" w:rsidP="005D316A">
      <w:pPr>
        <w:pStyle w:val="Default"/>
        <w:ind w:left="-142" w:right="141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Востребованность плательщиками предоставленных налоговых льгот характеризуется соотношением численности плательщиков, воспользовавшихся правом на льготы, и общей численности плательщиков,</w:t>
      </w:r>
      <w:r w:rsidRPr="00A22374">
        <w:rPr>
          <w:sz w:val="28"/>
          <w:szCs w:val="28"/>
        </w:rPr>
        <w:t xml:space="preserve"> </w:t>
      </w:r>
      <w:r>
        <w:rPr>
          <w:sz w:val="28"/>
          <w:szCs w:val="28"/>
        </w:rPr>
        <w:t>потенциально имеющих право на получение данной льготы за 5-летний период.</w:t>
      </w:r>
      <w:r w:rsidRPr="001E02E6">
        <w:rPr>
          <w:sz w:val="28"/>
          <w:szCs w:val="28"/>
        </w:rPr>
        <w:t xml:space="preserve"> </w:t>
      </w:r>
    </w:p>
    <w:p w:rsidR="003D66D8" w:rsidRPr="00C77955" w:rsidRDefault="003D66D8" w:rsidP="003D66D8">
      <w:pPr>
        <w:pStyle w:val="Default"/>
        <w:ind w:left="-142" w:right="141"/>
        <w:jc w:val="both"/>
        <w:rPr>
          <w:color w:val="auto"/>
          <w:sz w:val="28"/>
          <w:szCs w:val="28"/>
        </w:rPr>
      </w:pPr>
      <w:r w:rsidRPr="00C77955">
        <w:rPr>
          <w:color w:val="auto"/>
          <w:sz w:val="28"/>
          <w:szCs w:val="28"/>
        </w:rPr>
        <w:t xml:space="preserve">Оценка востребованности плательщиками предоставленных налоговых льгот представлена в таблице </w:t>
      </w:r>
      <w:r w:rsidR="00243E3C">
        <w:rPr>
          <w:color w:val="auto"/>
          <w:sz w:val="28"/>
          <w:szCs w:val="28"/>
        </w:rPr>
        <w:t>3</w:t>
      </w:r>
      <w:r w:rsidR="00363ED7">
        <w:rPr>
          <w:color w:val="auto"/>
          <w:sz w:val="28"/>
          <w:szCs w:val="28"/>
        </w:rPr>
        <w:t>.</w:t>
      </w:r>
    </w:p>
    <w:p w:rsidR="003D66D8" w:rsidRDefault="003D66D8" w:rsidP="003D66D8">
      <w:pPr>
        <w:autoSpaceDE w:val="0"/>
        <w:autoSpaceDN w:val="0"/>
        <w:adjustRightInd w:val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43E3C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b"/>
        <w:tblW w:w="0" w:type="auto"/>
        <w:tblInd w:w="-34" w:type="dxa"/>
        <w:tblLook w:val="04A0" w:firstRow="1" w:lastRow="0" w:firstColumn="1" w:lastColumn="0" w:noHBand="0" w:noVBand="1"/>
      </w:tblPr>
      <w:tblGrid>
        <w:gridCol w:w="4335"/>
        <w:gridCol w:w="1052"/>
        <w:gridCol w:w="1130"/>
        <w:gridCol w:w="1138"/>
        <w:gridCol w:w="1276"/>
        <w:gridCol w:w="1276"/>
      </w:tblGrid>
      <w:tr w:rsidR="003D66D8" w:rsidTr="00DD30EC">
        <w:tc>
          <w:tcPr>
            <w:tcW w:w="4335" w:type="dxa"/>
          </w:tcPr>
          <w:p w:rsidR="003D66D8" w:rsidRPr="00B82978" w:rsidRDefault="003D66D8" w:rsidP="003D66D8">
            <w:pPr>
              <w:pStyle w:val="Default"/>
              <w:jc w:val="both"/>
              <w:rPr>
                <w:sz w:val="22"/>
                <w:szCs w:val="22"/>
              </w:rPr>
            </w:pPr>
            <w:r w:rsidRPr="00B82978">
              <w:rPr>
                <w:sz w:val="22"/>
                <w:szCs w:val="22"/>
              </w:rPr>
              <w:t>Показатель</w:t>
            </w:r>
          </w:p>
        </w:tc>
        <w:tc>
          <w:tcPr>
            <w:tcW w:w="1052" w:type="dxa"/>
          </w:tcPr>
          <w:p w:rsidR="003D66D8" w:rsidRPr="00B82978" w:rsidRDefault="003D66D8" w:rsidP="00243E3C">
            <w:pPr>
              <w:pStyle w:val="Default"/>
              <w:jc w:val="center"/>
              <w:rPr>
                <w:sz w:val="22"/>
                <w:szCs w:val="22"/>
              </w:rPr>
            </w:pPr>
            <w:r w:rsidRPr="00B82978">
              <w:rPr>
                <w:sz w:val="22"/>
                <w:szCs w:val="22"/>
              </w:rPr>
              <w:t>20</w:t>
            </w:r>
            <w:r w:rsidR="00243E3C">
              <w:rPr>
                <w:sz w:val="22"/>
                <w:szCs w:val="22"/>
              </w:rPr>
              <w:t>17</w:t>
            </w:r>
            <w:r w:rsidRPr="00B8297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130" w:type="dxa"/>
          </w:tcPr>
          <w:p w:rsidR="003D66D8" w:rsidRPr="00B82978" w:rsidRDefault="003D66D8" w:rsidP="00243E3C">
            <w:pPr>
              <w:pStyle w:val="Default"/>
              <w:jc w:val="center"/>
              <w:rPr>
                <w:sz w:val="22"/>
                <w:szCs w:val="22"/>
              </w:rPr>
            </w:pPr>
            <w:r w:rsidRPr="00B82978">
              <w:rPr>
                <w:sz w:val="22"/>
                <w:szCs w:val="22"/>
              </w:rPr>
              <w:t>20</w:t>
            </w:r>
            <w:r w:rsidR="00243E3C">
              <w:rPr>
                <w:sz w:val="22"/>
                <w:szCs w:val="22"/>
              </w:rPr>
              <w:t>18</w:t>
            </w:r>
            <w:r w:rsidRPr="00B8297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138" w:type="dxa"/>
          </w:tcPr>
          <w:p w:rsidR="003D66D8" w:rsidRPr="00B82978" w:rsidRDefault="003D66D8" w:rsidP="00243E3C">
            <w:pPr>
              <w:pStyle w:val="Default"/>
              <w:jc w:val="center"/>
              <w:rPr>
                <w:sz w:val="22"/>
                <w:szCs w:val="22"/>
              </w:rPr>
            </w:pPr>
            <w:r w:rsidRPr="00B82978">
              <w:rPr>
                <w:sz w:val="22"/>
                <w:szCs w:val="22"/>
              </w:rPr>
              <w:t>20</w:t>
            </w:r>
            <w:r w:rsidR="00243E3C">
              <w:rPr>
                <w:sz w:val="22"/>
                <w:szCs w:val="22"/>
              </w:rPr>
              <w:t>19</w:t>
            </w:r>
            <w:r w:rsidRPr="00B8297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276" w:type="dxa"/>
          </w:tcPr>
          <w:p w:rsidR="003D66D8" w:rsidRPr="00B82978" w:rsidRDefault="003D66D8" w:rsidP="00243E3C">
            <w:pPr>
              <w:pStyle w:val="Default"/>
              <w:jc w:val="center"/>
              <w:rPr>
                <w:sz w:val="22"/>
                <w:szCs w:val="22"/>
              </w:rPr>
            </w:pPr>
            <w:r w:rsidRPr="00B82978">
              <w:rPr>
                <w:sz w:val="22"/>
                <w:szCs w:val="22"/>
              </w:rPr>
              <w:t>20</w:t>
            </w:r>
            <w:r w:rsidR="00243E3C">
              <w:rPr>
                <w:sz w:val="22"/>
                <w:szCs w:val="22"/>
              </w:rPr>
              <w:t>20</w:t>
            </w:r>
            <w:r w:rsidRPr="00B82978">
              <w:rPr>
                <w:sz w:val="22"/>
                <w:szCs w:val="22"/>
              </w:rPr>
              <w:t>год</w:t>
            </w:r>
          </w:p>
        </w:tc>
        <w:tc>
          <w:tcPr>
            <w:tcW w:w="1276" w:type="dxa"/>
          </w:tcPr>
          <w:p w:rsidR="003D66D8" w:rsidRPr="00B82978" w:rsidRDefault="003D66D8" w:rsidP="00243E3C">
            <w:pPr>
              <w:pStyle w:val="Default"/>
              <w:jc w:val="center"/>
              <w:rPr>
                <w:sz w:val="22"/>
                <w:szCs w:val="22"/>
              </w:rPr>
            </w:pPr>
            <w:r w:rsidRPr="00B82978">
              <w:rPr>
                <w:sz w:val="22"/>
                <w:szCs w:val="22"/>
              </w:rPr>
              <w:t>20</w:t>
            </w:r>
            <w:r w:rsidR="00243E3C">
              <w:rPr>
                <w:sz w:val="22"/>
                <w:szCs w:val="22"/>
              </w:rPr>
              <w:t>21</w:t>
            </w:r>
            <w:r w:rsidRPr="00B82978">
              <w:rPr>
                <w:sz w:val="22"/>
                <w:szCs w:val="22"/>
              </w:rPr>
              <w:t xml:space="preserve"> год</w:t>
            </w:r>
          </w:p>
        </w:tc>
      </w:tr>
      <w:tr w:rsidR="003D66D8" w:rsidRPr="00B82978" w:rsidTr="00DD30EC">
        <w:tc>
          <w:tcPr>
            <w:tcW w:w="4335" w:type="dxa"/>
          </w:tcPr>
          <w:p w:rsidR="003D66D8" w:rsidRPr="00B82978" w:rsidRDefault="003D66D8" w:rsidP="00363ED7">
            <w:pPr>
              <w:pStyle w:val="Default"/>
              <w:jc w:val="both"/>
              <w:rPr>
                <w:sz w:val="22"/>
                <w:szCs w:val="22"/>
              </w:rPr>
            </w:pPr>
            <w:r w:rsidRPr="00B82978">
              <w:rPr>
                <w:sz w:val="22"/>
                <w:szCs w:val="22"/>
              </w:rPr>
              <w:t>Численность плательщиков, воспользовавшихся правом на льгот</w:t>
            </w:r>
            <w:r w:rsidR="00363ED7">
              <w:rPr>
                <w:sz w:val="22"/>
                <w:szCs w:val="22"/>
              </w:rPr>
              <w:t>ы</w:t>
            </w:r>
            <w:r w:rsidRPr="00B82978">
              <w:rPr>
                <w:sz w:val="22"/>
                <w:szCs w:val="22"/>
              </w:rPr>
              <w:t>, чел.</w:t>
            </w:r>
          </w:p>
        </w:tc>
        <w:tc>
          <w:tcPr>
            <w:tcW w:w="1052" w:type="dxa"/>
          </w:tcPr>
          <w:p w:rsidR="003D66D8" w:rsidRPr="00B82978" w:rsidRDefault="00E82A48" w:rsidP="003D66D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</w:t>
            </w:r>
          </w:p>
        </w:tc>
        <w:tc>
          <w:tcPr>
            <w:tcW w:w="1130" w:type="dxa"/>
          </w:tcPr>
          <w:p w:rsidR="003D66D8" w:rsidRPr="00B82978" w:rsidRDefault="006717C5" w:rsidP="003D66D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</w:t>
            </w:r>
          </w:p>
        </w:tc>
        <w:tc>
          <w:tcPr>
            <w:tcW w:w="1138" w:type="dxa"/>
          </w:tcPr>
          <w:p w:rsidR="003D66D8" w:rsidRPr="00B82978" w:rsidRDefault="00243E3C" w:rsidP="00E82A4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  <w:tc>
          <w:tcPr>
            <w:tcW w:w="1276" w:type="dxa"/>
          </w:tcPr>
          <w:p w:rsidR="003D66D8" w:rsidRPr="00B82978" w:rsidRDefault="006717C5" w:rsidP="003D66D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1276" w:type="dxa"/>
          </w:tcPr>
          <w:p w:rsidR="003D66D8" w:rsidRPr="00B82978" w:rsidRDefault="006717C5" w:rsidP="003D66D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</w:t>
            </w:r>
          </w:p>
        </w:tc>
      </w:tr>
      <w:tr w:rsidR="003D66D8" w:rsidTr="00DD30EC">
        <w:tc>
          <w:tcPr>
            <w:tcW w:w="4335" w:type="dxa"/>
          </w:tcPr>
          <w:p w:rsidR="003D66D8" w:rsidRDefault="003D66D8" w:rsidP="00363ED7">
            <w:pPr>
              <w:pStyle w:val="Default"/>
              <w:jc w:val="both"/>
              <w:rPr>
                <w:sz w:val="28"/>
                <w:szCs w:val="28"/>
              </w:rPr>
            </w:pPr>
            <w:r w:rsidRPr="00B82978">
              <w:rPr>
                <w:sz w:val="22"/>
                <w:szCs w:val="22"/>
              </w:rPr>
              <w:t>Количество плательщиков, потенциально имеющих право на получение данн</w:t>
            </w:r>
            <w:r w:rsidR="00363ED7">
              <w:rPr>
                <w:sz w:val="22"/>
                <w:szCs w:val="22"/>
              </w:rPr>
              <w:t>ых</w:t>
            </w:r>
            <w:r w:rsidRPr="00B82978">
              <w:rPr>
                <w:sz w:val="22"/>
                <w:szCs w:val="22"/>
              </w:rPr>
              <w:t xml:space="preserve"> льгот</w:t>
            </w:r>
            <w:r>
              <w:rPr>
                <w:sz w:val="22"/>
                <w:szCs w:val="22"/>
              </w:rPr>
              <w:t>, чел.</w:t>
            </w:r>
          </w:p>
        </w:tc>
        <w:tc>
          <w:tcPr>
            <w:tcW w:w="1052" w:type="dxa"/>
          </w:tcPr>
          <w:p w:rsidR="003D66D8" w:rsidRPr="00860914" w:rsidRDefault="00860914" w:rsidP="003D66D8">
            <w:pPr>
              <w:pStyle w:val="Default"/>
              <w:jc w:val="center"/>
              <w:rPr>
                <w:sz w:val="22"/>
                <w:szCs w:val="22"/>
              </w:rPr>
            </w:pPr>
            <w:r w:rsidRPr="00860914">
              <w:rPr>
                <w:sz w:val="22"/>
                <w:szCs w:val="22"/>
              </w:rPr>
              <w:t>660</w:t>
            </w:r>
          </w:p>
        </w:tc>
        <w:tc>
          <w:tcPr>
            <w:tcW w:w="1130" w:type="dxa"/>
          </w:tcPr>
          <w:p w:rsidR="003D66D8" w:rsidRPr="00860914" w:rsidRDefault="00860914" w:rsidP="003D66D8">
            <w:pPr>
              <w:pStyle w:val="Default"/>
              <w:jc w:val="center"/>
              <w:rPr>
                <w:sz w:val="22"/>
                <w:szCs w:val="22"/>
              </w:rPr>
            </w:pPr>
            <w:r w:rsidRPr="00860914">
              <w:rPr>
                <w:sz w:val="22"/>
                <w:szCs w:val="22"/>
              </w:rPr>
              <w:t>658</w:t>
            </w:r>
          </w:p>
        </w:tc>
        <w:tc>
          <w:tcPr>
            <w:tcW w:w="1138" w:type="dxa"/>
          </w:tcPr>
          <w:p w:rsidR="003D66D8" w:rsidRPr="00860914" w:rsidRDefault="00860914" w:rsidP="003D66D8">
            <w:pPr>
              <w:jc w:val="center"/>
              <w:rPr>
                <w:rFonts w:ascii="Times New Roman" w:hAnsi="Times New Roman" w:cs="Times New Roman"/>
              </w:rPr>
            </w:pPr>
            <w:r w:rsidRPr="00860914">
              <w:rPr>
                <w:rFonts w:ascii="Times New Roman" w:hAnsi="Times New Roman" w:cs="Times New Roman"/>
              </w:rPr>
              <w:t>713</w:t>
            </w:r>
          </w:p>
        </w:tc>
        <w:tc>
          <w:tcPr>
            <w:tcW w:w="1276" w:type="dxa"/>
          </w:tcPr>
          <w:p w:rsidR="003D66D8" w:rsidRPr="00860914" w:rsidRDefault="00860914" w:rsidP="003D66D8">
            <w:pPr>
              <w:jc w:val="center"/>
              <w:rPr>
                <w:rFonts w:ascii="Times New Roman" w:hAnsi="Times New Roman" w:cs="Times New Roman"/>
              </w:rPr>
            </w:pPr>
            <w:r w:rsidRPr="00860914">
              <w:rPr>
                <w:rFonts w:ascii="Times New Roman" w:hAnsi="Times New Roman" w:cs="Times New Roman"/>
              </w:rPr>
              <w:t>674</w:t>
            </w:r>
          </w:p>
        </w:tc>
        <w:tc>
          <w:tcPr>
            <w:tcW w:w="1276" w:type="dxa"/>
          </w:tcPr>
          <w:p w:rsidR="003D66D8" w:rsidRPr="00860914" w:rsidRDefault="00860914" w:rsidP="003D66D8">
            <w:pPr>
              <w:jc w:val="center"/>
              <w:rPr>
                <w:rFonts w:ascii="Times New Roman" w:hAnsi="Times New Roman" w:cs="Times New Roman"/>
              </w:rPr>
            </w:pPr>
            <w:r w:rsidRPr="00860914">
              <w:rPr>
                <w:rFonts w:ascii="Times New Roman" w:hAnsi="Times New Roman" w:cs="Times New Roman"/>
              </w:rPr>
              <w:t>686</w:t>
            </w:r>
          </w:p>
        </w:tc>
      </w:tr>
      <w:tr w:rsidR="003D66D8" w:rsidTr="00DD30EC">
        <w:tc>
          <w:tcPr>
            <w:tcW w:w="4335" w:type="dxa"/>
          </w:tcPr>
          <w:p w:rsidR="003D66D8" w:rsidRPr="00B82978" w:rsidRDefault="003D66D8" w:rsidP="003D66D8">
            <w:pPr>
              <w:pStyle w:val="Default"/>
              <w:jc w:val="both"/>
              <w:rPr>
                <w:sz w:val="22"/>
                <w:szCs w:val="22"/>
              </w:rPr>
            </w:pPr>
            <w:r w:rsidRPr="00B82978">
              <w:rPr>
                <w:sz w:val="22"/>
                <w:szCs w:val="22"/>
              </w:rPr>
              <w:t>Востребованность, %</w:t>
            </w:r>
          </w:p>
        </w:tc>
        <w:tc>
          <w:tcPr>
            <w:tcW w:w="1052" w:type="dxa"/>
          </w:tcPr>
          <w:p w:rsidR="003D66D8" w:rsidRPr="001F66B8" w:rsidRDefault="00860914" w:rsidP="003D66D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28,5</w:t>
            </w:r>
          </w:p>
        </w:tc>
        <w:tc>
          <w:tcPr>
            <w:tcW w:w="1130" w:type="dxa"/>
          </w:tcPr>
          <w:p w:rsidR="003D66D8" w:rsidRPr="001F66B8" w:rsidRDefault="00860914" w:rsidP="003D66D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29,2</w:t>
            </w:r>
          </w:p>
        </w:tc>
        <w:tc>
          <w:tcPr>
            <w:tcW w:w="1138" w:type="dxa"/>
          </w:tcPr>
          <w:p w:rsidR="003D66D8" w:rsidRPr="001F66B8" w:rsidRDefault="00860914" w:rsidP="003D66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276" w:type="dxa"/>
          </w:tcPr>
          <w:p w:rsidR="003D66D8" w:rsidRPr="001F66B8" w:rsidRDefault="00860914" w:rsidP="003D66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276" w:type="dxa"/>
          </w:tcPr>
          <w:p w:rsidR="003D66D8" w:rsidRPr="001F66B8" w:rsidRDefault="00860914" w:rsidP="003D66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35,1</w:t>
            </w:r>
          </w:p>
        </w:tc>
      </w:tr>
    </w:tbl>
    <w:p w:rsidR="003D66D8" w:rsidRDefault="003D66D8" w:rsidP="003D66D8">
      <w:pPr>
        <w:autoSpaceDE w:val="0"/>
        <w:autoSpaceDN w:val="0"/>
        <w:adjustRightInd w:val="0"/>
        <w:ind w:left="-284" w:right="141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D66D8" w:rsidRDefault="003D66D8" w:rsidP="003D66D8">
      <w:pPr>
        <w:autoSpaceDE w:val="0"/>
        <w:autoSpaceDN w:val="0"/>
        <w:adjustRightInd w:val="0"/>
        <w:ind w:left="-284" w:right="14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отчетном году по сравнению с уровнем 20</w:t>
      </w:r>
      <w:r w:rsidR="00363ED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года наблюдается увеличение показателя востребованности на </w:t>
      </w:r>
      <w:r w:rsidR="00860914" w:rsidRPr="00860914">
        <w:rPr>
          <w:rFonts w:ascii="Times New Roman" w:hAnsi="Times New Roman" w:cs="Times New Roman"/>
          <w:sz w:val="28"/>
          <w:szCs w:val="28"/>
        </w:rPr>
        <w:t>14,3</w:t>
      </w:r>
      <w:r w:rsidRPr="00860914">
        <w:rPr>
          <w:rFonts w:ascii="Times New Roman" w:hAnsi="Times New Roman" w:cs="Times New Roman"/>
          <w:sz w:val="28"/>
          <w:szCs w:val="28"/>
        </w:rPr>
        <w:t xml:space="preserve"> %,</w:t>
      </w:r>
      <w:r>
        <w:rPr>
          <w:rFonts w:ascii="Times New Roman" w:hAnsi="Times New Roman" w:cs="Times New Roman"/>
          <w:sz w:val="28"/>
          <w:szCs w:val="28"/>
        </w:rPr>
        <w:t xml:space="preserve"> при этом возрастает число плательщиков, воспользовавшихся льготой и количество плательщиков, потенциально имеющих право на получение данной льготы.</w:t>
      </w:r>
    </w:p>
    <w:p w:rsidR="003D66D8" w:rsidRDefault="003D66D8" w:rsidP="003D66D8">
      <w:pPr>
        <w:autoSpaceDE w:val="0"/>
        <w:autoSpaceDN w:val="0"/>
        <w:adjustRightInd w:val="0"/>
        <w:ind w:left="-284" w:right="14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сумма предоставленных налоговых льгот за 20</w:t>
      </w:r>
      <w:r w:rsidR="00674B27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 составила </w:t>
      </w:r>
      <w:r w:rsidR="00674B27">
        <w:rPr>
          <w:rFonts w:ascii="Times New Roman" w:hAnsi="Times New Roman" w:cs="Times New Roman"/>
          <w:sz w:val="28"/>
          <w:szCs w:val="28"/>
        </w:rPr>
        <w:t>204,0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в 20</w:t>
      </w:r>
      <w:r w:rsidR="00674B2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74B27">
        <w:rPr>
          <w:rFonts w:ascii="Times New Roman" w:hAnsi="Times New Roman" w:cs="Times New Roman"/>
          <w:sz w:val="28"/>
          <w:szCs w:val="28"/>
        </w:rPr>
        <w:t>31,0</w:t>
      </w:r>
      <w:r>
        <w:rPr>
          <w:rFonts w:ascii="Times New Roman" w:hAnsi="Times New Roman" w:cs="Times New Roman"/>
          <w:sz w:val="28"/>
          <w:szCs w:val="28"/>
        </w:rPr>
        <w:t xml:space="preserve"> тыс. руб., что на </w:t>
      </w:r>
      <w:r w:rsidR="00674B27">
        <w:rPr>
          <w:rFonts w:ascii="Times New Roman" w:hAnsi="Times New Roman" w:cs="Times New Roman"/>
          <w:sz w:val="28"/>
          <w:szCs w:val="28"/>
        </w:rPr>
        <w:t>173,0</w:t>
      </w:r>
      <w:r>
        <w:rPr>
          <w:rFonts w:ascii="Times New Roman" w:hAnsi="Times New Roman" w:cs="Times New Roman"/>
          <w:sz w:val="28"/>
          <w:szCs w:val="28"/>
        </w:rPr>
        <w:t xml:space="preserve"> тыс. рублей больше, чем в 20</w:t>
      </w:r>
      <w:r w:rsidR="00674B2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6A096A" w:rsidRDefault="003D66D8" w:rsidP="00674B27">
      <w:pPr>
        <w:pStyle w:val="Default"/>
        <w:ind w:left="-284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</w:t>
      </w:r>
      <w:r w:rsidRPr="008042B2">
        <w:rPr>
          <w:sz w:val="28"/>
          <w:szCs w:val="28"/>
        </w:rPr>
        <w:t xml:space="preserve">алоговые льготы </w:t>
      </w:r>
      <w:r>
        <w:rPr>
          <w:sz w:val="28"/>
          <w:szCs w:val="28"/>
        </w:rPr>
        <w:t xml:space="preserve">в целом </w:t>
      </w:r>
      <w:r w:rsidRPr="008042B2">
        <w:rPr>
          <w:sz w:val="28"/>
          <w:szCs w:val="28"/>
        </w:rPr>
        <w:t>являются востребованными</w:t>
      </w:r>
      <w:r w:rsidR="00596B7B">
        <w:rPr>
          <w:sz w:val="28"/>
          <w:szCs w:val="28"/>
        </w:rPr>
        <w:t xml:space="preserve">, но есть налоговые льготы </w:t>
      </w:r>
      <w:r w:rsidR="0039358B">
        <w:rPr>
          <w:sz w:val="28"/>
          <w:szCs w:val="28"/>
        </w:rPr>
        <w:t xml:space="preserve">в соответствии со статьей 8 </w:t>
      </w:r>
      <w:r w:rsidR="0039358B" w:rsidRPr="00E57983">
        <w:rPr>
          <w:sz w:val="28"/>
          <w:szCs w:val="28"/>
        </w:rPr>
        <w:t>Решени</w:t>
      </w:r>
      <w:r w:rsidR="0039358B">
        <w:rPr>
          <w:sz w:val="28"/>
          <w:szCs w:val="28"/>
        </w:rPr>
        <w:t>я</w:t>
      </w:r>
      <w:r w:rsidR="0039358B" w:rsidRPr="00E57983">
        <w:rPr>
          <w:sz w:val="28"/>
          <w:szCs w:val="28"/>
        </w:rPr>
        <w:t xml:space="preserve"> Совета депутатов </w:t>
      </w:r>
      <w:r w:rsidR="0039358B" w:rsidRPr="00CB005D">
        <w:rPr>
          <w:sz w:val="28"/>
          <w:szCs w:val="28"/>
        </w:rPr>
        <w:t>Вяземского городского поселения Вяземского района Смоленской области</w:t>
      </w:r>
      <w:r w:rsidR="0039358B" w:rsidRPr="00E57983">
        <w:rPr>
          <w:sz w:val="28"/>
          <w:szCs w:val="28"/>
        </w:rPr>
        <w:t xml:space="preserve"> от </w:t>
      </w:r>
      <w:r w:rsidR="0039358B">
        <w:rPr>
          <w:sz w:val="28"/>
          <w:szCs w:val="28"/>
        </w:rPr>
        <w:t>16.04.2013</w:t>
      </w:r>
      <w:r w:rsidR="0039358B" w:rsidRPr="00E57983">
        <w:rPr>
          <w:sz w:val="28"/>
          <w:szCs w:val="28"/>
        </w:rPr>
        <w:t xml:space="preserve"> № </w:t>
      </w:r>
      <w:r w:rsidR="0039358B">
        <w:rPr>
          <w:sz w:val="28"/>
          <w:szCs w:val="28"/>
        </w:rPr>
        <w:t>28</w:t>
      </w:r>
      <w:r w:rsidR="0039358B" w:rsidRPr="00E57983">
        <w:rPr>
          <w:sz w:val="28"/>
          <w:szCs w:val="28"/>
        </w:rPr>
        <w:t xml:space="preserve"> «О</w:t>
      </w:r>
      <w:r w:rsidR="0039358B">
        <w:rPr>
          <w:sz w:val="28"/>
          <w:szCs w:val="28"/>
        </w:rPr>
        <w:t xml:space="preserve">б утверждении Положения о </w:t>
      </w:r>
      <w:r w:rsidR="0039358B" w:rsidRPr="00E57983">
        <w:rPr>
          <w:sz w:val="28"/>
          <w:szCs w:val="28"/>
        </w:rPr>
        <w:t xml:space="preserve">земельном налоге на территории </w:t>
      </w:r>
      <w:r w:rsidR="0039358B">
        <w:rPr>
          <w:sz w:val="28"/>
          <w:szCs w:val="28"/>
        </w:rPr>
        <w:t xml:space="preserve">Вяземского </w:t>
      </w:r>
      <w:r w:rsidR="0039358B" w:rsidRPr="00E57983">
        <w:rPr>
          <w:sz w:val="28"/>
          <w:szCs w:val="28"/>
        </w:rPr>
        <w:t xml:space="preserve">городского </w:t>
      </w:r>
      <w:r w:rsidR="0039358B">
        <w:rPr>
          <w:sz w:val="28"/>
          <w:szCs w:val="28"/>
        </w:rPr>
        <w:t>поселения</w:t>
      </w:r>
      <w:r w:rsidR="0039358B" w:rsidRPr="00E57983">
        <w:rPr>
          <w:sz w:val="28"/>
          <w:szCs w:val="28"/>
        </w:rPr>
        <w:t xml:space="preserve"> </w:t>
      </w:r>
      <w:r w:rsidR="0039358B">
        <w:rPr>
          <w:sz w:val="28"/>
          <w:szCs w:val="28"/>
        </w:rPr>
        <w:t>Вяземского района Смоленской области</w:t>
      </w:r>
      <w:r w:rsidR="0039358B" w:rsidRPr="00E57983">
        <w:rPr>
          <w:sz w:val="28"/>
          <w:szCs w:val="28"/>
        </w:rPr>
        <w:t>»</w:t>
      </w:r>
      <w:r w:rsidR="0039358B" w:rsidRPr="0039358B">
        <w:rPr>
          <w:sz w:val="28"/>
          <w:szCs w:val="28"/>
        </w:rPr>
        <w:t xml:space="preserve"> </w:t>
      </w:r>
      <w:r w:rsidR="00596B7B">
        <w:rPr>
          <w:sz w:val="28"/>
          <w:szCs w:val="28"/>
        </w:rPr>
        <w:t>с пониженной налоговой ставкой в размере 0,3% для размещения индивидуальных гаражей и гаражно-строительных объединений граждан, которой на</w:t>
      </w:r>
      <w:proofErr w:type="gramEnd"/>
      <w:r w:rsidR="00596B7B">
        <w:rPr>
          <w:sz w:val="28"/>
          <w:szCs w:val="28"/>
        </w:rPr>
        <w:t xml:space="preserve"> территории Вяземского городского поселения Вяземского района Смоленской области  не </w:t>
      </w:r>
      <w:r w:rsidR="00596B7B" w:rsidRPr="00273FA9">
        <w:rPr>
          <w:sz w:val="28"/>
          <w:szCs w:val="28"/>
        </w:rPr>
        <w:t>воспользовал</w:t>
      </w:r>
      <w:r w:rsidR="00596B7B">
        <w:rPr>
          <w:sz w:val="28"/>
          <w:szCs w:val="28"/>
        </w:rPr>
        <w:t>ись.</w:t>
      </w:r>
    </w:p>
    <w:p w:rsidR="003D66D8" w:rsidRDefault="003D66D8" w:rsidP="003D66D8">
      <w:pPr>
        <w:pStyle w:val="Default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Социальные льготы вводятся с целью снятия социальной напряженности и, как результат, для улучшения благосостояния категорий налогоплательщиков, имеющих право на льготы.</w:t>
      </w:r>
    </w:p>
    <w:p w:rsidR="003D66D8" w:rsidRDefault="003D66D8" w:rsidP="003D66D8">
      <w:pPr>
        <w:autoSpaceDE w:val="0"/>
        <w:autoSpaceDN w:val="0"/>
        <w:adjustRightInd w:val="0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Критерием результативности налогового расхода является снижение налогового бремени </w:t>
      </w:r>
      <w:r w:rsidRPr="00633ED4">
        <w:rPr>
          <w:rFonts w:ascii="Times New Roman" w:hAnsi="Times New Roman" w:cs="Times New Roman"/>
          <w:sz w:val="28"/>
          <w:szCs w:val="28"/>
        </w:rPr>
        <w:t xml:space="preserve">населения, поддержка уровня материальной обеспеченности и социальной защищенности малообеспеченных граждан, рост уровня и качества жизни граждан, путем повышения уровня доходов социально </w:t>
      </w:r>
      <w:r>
        <w:rPr>
          <w:rFonts w:ascii="Times New Roman" w:hAnsi="Times New Roman" w:cs="Times New Roman"/>
          <w:sz w:val="28"/>
          <w:szCs w:val="28"/>
        </w:rPr>
        <w:t>незащищенных групп населения.</w:t>
      </w:r>
    </w:p>
    <w:p w:rsidR="003D66D8" w:rsidRDefault="003D66D8" w:rsidP="003112E1">
      <w:pPr>
        <w:autoSpaceDE w:val="0"/>
        <w:autoSpaceDN w:val="0"/>
        <w:adjustRightInd w:val="0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применения налоговой льготы по земельному налогу одним</w:t>
      </w:r>
      <w:r w:rsidR="00311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физическим лицом, относящимся к категории социально незащищенного населения, получен дополнительный доход в 20</w:t>
      </w:r>
      <w:r w:rsidR="003112E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году в среднем:</w:t>
      </w:r>
    </w:p>
    <w:p w:rsidR="004E1498" w:rsidRDefault="004E1498" w:rsidP="003112E1">
      <w:pPr>
        <w:autoSpaceDE w:val="0"/>
        <w:autoSpaceDN w:val="0"/>
        <w:adjustRightInd w:val="0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6D8" w:rsidRDefault="003112E1" w:rsidP="003112E1">
      <w:pPr>
        <w:autoSpaceDE w:val="0"/>
        <w:autoSpaceDN w:val="0"/>
        <w:adjustRightInd w:val="0"/>
        <w:ind w:left="1132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204,0</w:t>
      </w:r>
      <w:r w:rsidR="003D66D8">
        <w:rPr>
          <w:rFonts w:ascii="Times New Roman" w:hAnsi="Times New Roman" w:cs="Times New Roman"/>
          <w:sz w:val="28"/>
          <w:szCs w:val="28"/>
        </w:rPr>
        <w:t xml:space="preserve"> тыс. руб. </w:t>
      </w:r>
      <w:r w:rsidR="003D66D8">
        <w:rPr>
          <w:rFonts w:ascii="Symbol" w:hAnsi="Symbol" w:cs="Symbol"/>
          <w:sz w:val="28"/>
          <w:szCs w:val="28"/>
        </w:rPr>
        <w:t></w:t>
      </w:r>
      <w:r w:rsidR="003D66D8">
        <w:rPr>
          <w:rFonts w:ascii="Symbol" w:hAnsi="Symbol" w:cs="Symbol"/>
          <w:sz w:val="28"/>
          <w:szCs w:val="28"/>
        </w:rPr>
        <w:t></w:t>
      </w:r>
      <w:r w:rsidR="003D66D8"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</w:t>
      </w:r>
      <w:r>
        <w:rPr>
          <w:rFonts w:ascii="Symbol" w:hAnsi="Symbol" w:cs="Symbol"/>
          <w:sz w:val="28"/>
          <w:szCs w:val="28"/>
        </w:rPr>
        <w:t></w:t>
      </w:r>
      <w:r>
        <w:rPr>
          <w:rFonts w:ascii="Symbol" w:hAnsi="Symbol" w:cs="Symbol"/>
          <w:sz w:val="28"/>
          <w:szCs w:val="28"/>
        </w:rPr>
        <w:t></w:t>
      </w:r>
      <w:r w:rsidR="003D66D8">
        <w:rPr>
          <w:rFonts w:ascii="Symbol" w:hAnsi="Symbol" w:cs="Symbol"/>
          <w:sz w:val="28"/>
          <w:szCs w:val="28"/>
        </w:rPr>
        <w:t></w:t>
      </w:r>
      <w:r w:rsidR="003D66D8">
        <w:rPr>
          <w:rFonts w:ascii="Times New Roman" w:hAnsi="Times New Roman" w:cs="Times New Roman"/>
          <w:sz w:val="28"/>
          <w:szCs w:val="28"/>
        </w:rPr>
        <w:t xml:space="preserve">чел. = </w:t>
      </w:r>
      <w:r>
        <w:rPr>
          <w:rFonts w:ascii="Times New Roman" w:hAnsi="Times New Roman" w:cs="Times New Roman"/>
          <w:sz w:val="28"/>
          <w:szCs w:val="28"/>
        </w:rPr>
        <w:t>0,85</w:t>
      </w:r>
      <w:r w:rsidR="003D66D8">
        <w:rPr>
          <w:rFonts w:ascii="Times New Roman" w:hAnsi="Times New Roman" w:cs="Times New Roman"/>
          <w:sz w:val="28"/>
          <w:szCs w:val="28"/>
        </w:rPr>
        <w:t xml:space="preserve"> тыс. руб. </w:t>
      </w:r>
      <w:proofErr w:type="gramStart"/>
      <w:r w:rsidR="003D66D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D66D8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112E1" w:rsidRDefault="003112E1" w:rsidP="003D66D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6D8" w:rsidRPr="009974BD" w:rsidRDefault="003D66D8" w:rsidP="003D66D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4BD">
        <w:rPr>
          <w:rFonts w:ascii="Times New Roman" w:hAnsi="Times New Roman" w:cs="Times New Roman"/>
          <w:sz w:val="28"/>
          <w:szCs w:val="28"/>
        </w:rPr>
        <w:t>С целью оценки бюджетной эффективности налогового расхода применен метод сравнительного анализа результативности предоставления налоговых льгот.</w:t>
      </w:r>
    </w:p>
    <w:p w:rsidR="003D66D8" w:rsidRDefault="003D66D8" w:rsidP="003D66D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4BD">
        <w:rPr>
          <w:rFonts w:ascii="Times New Roman" w:hAnsi="Times New Roman" w:cs="Times New Roman"/>
          <w:sz w:val="28"/>
          <w:szCs w:val="28"/>
        </w:rPr>
        <w:t>В связи с тем, что при предоставлении налоговых льгот по земельному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4BD">
        <w:rPr>
          <w:rFonts w:ascii="Times New Roman" w:hAnsi="Times New Roman" w:cs="Times New Roman"/>
          <w:sz w:val="28"/>
          <w:szCs w:val="28"/>
        </w:rPr>
        <w:t>налогу социально незащищенным группам населения альтернативные механизмы достижения целей отсутствуют, бюджетная эффективность налогового расхода (</w:t>
      </w:r>
      <w:proofErr w:type="spellStart"/>
      <w:r w:rsidRPr="009974BD">
        <w:rPr>
          <w:rFonts w:ascii="Times New Roman" w:hAnsi="Times New Roman" w:cs="Times New Roman"/>
          <w:sz w:val="28"/>
          <w:szCs w:val="28"/>
        </w:rPr>
        <w:t>B</w:t>
      </w:r>
      <w:r w:rsidRPr="009974BD">
        <w:rPr>
          <w:rFonts w:ascii="Times New Roman" w:hAnsi="Times New Roman" w:cs="Times New Roman"/>
          <w:sz w:val="18"/>
          <w:szCs w:val="18"/>
        </w:rPr>
        <w:t>j</w:t>
      </w:r>
      <w:proofErr w:type="spellEnd"/>
      <w:r w:rsidRPr="009974BD">
        <w:rPr>
          <w:rFonts w:ascii="Times New Roman" w:hAnsi="Times New Roman" w:cs="Times New Roman"/>
          <w:sz w:val="28"/>
          <w:szCs w:val="28"/>
        </w:rPr>
        <w:t>) рассчитывается по формуле:</w:t>
      </w:r>
    </w:p>
    <w:p w:rsidR="004E1498" w:rsidRPr="007C2F77" w:rsidRDefault="004E1498" w:rsidP="003D66D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6D8" w:rsidRPr="00D01B94" w:rsidRDefault="003D66D8" w:rsidP="003D66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Bj</m:t>
        </m:r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N</m:t>
            </m:r>
            <m:r>
              <w:rPr>
                <w:rFonts w:ascii="Cambria Math" w:hAnsi="Cambria Math" w:cs="Cambria Math"/>
                <w:sz w:val="28"/>
                <w:szCs w:val="28"/>
              </w:rPr>
              <m:t xml:space="preserve">j   </m:t>
            </m:r>
          </m:den>
        </m:f>
      </m:oMath>
      <w:r w:rsidRPr="007C2F7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2F7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204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204</m:t>
            </m:r>
          </m:den>
        </m:f>
      </m:oMath>
      <w:r w:rsidRPr="007C2F77">
        <w:rPr>
          <w:rFonts w:ascii="Times New Roman" w:hAnsi="Times New Roman" w:cs="Times New Roman"/>
          <w:sz w:val="28"/>
          <w:szCs w:val="28"/>
        </w:rPr>
        <w:t xml:space="preserve"> =1</w:t>
      </w:r>
    </w:p>
    <w:p w:rsidR="004E1498" w:rsidRDefault="004E1498" w:rsidP="003D66D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6D8" w:rsidRDefault="003D66D8" w:rsidP="003D66D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Показатель эффективности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18"/>
          <w:szCs w:val="18"/>
        </w:rPr>
        <w:t>j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принимает положительное значение и равен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1, следовательно, налоговый расход является эффективным.</w:t>
      </w:r>
    </w:p>
    <w:p w:rsidR="003D66D8" w:rsidRPr="004E1498" w:rsidRDefault="003D66D8" w:rsidP="003112E1">
      <w:pPr>
        <w:autoSpaceDE w:val="0"/>
        <w:autoSpaceDN w:val="0"/>
        <w:adjustRightInd w:val="0"/>
        <w:ind w:right="283" w:firstLine="708"/>
        <w:jc w:val="both"/>
        <w:rPr>
          <w:rFonts w:ascii="Times New Roman,BoldItalic" w:hAnsi="Times New Roman,BoldItalic" w:cs="Times New Roman,BoldItalic"/>
          <w:bCs/>
          <w:iCs/>
          <w:sz w:val="28"/>
          <w:szCs w:val="28"/>
        </w:rPr>
      </w:pPr>
      <w:proofErr w:type="gramStart"/>
      <w:r w:rsidRPr="004E1498">
        <w:rPr>
          <w:rFonts w:ascii="Times New Roman,BoldItalic" w:hAnsi="Times New Roman,BoldItalic" w:cs="Times New Roman,BoldItalic"/>
          <w:b/>
          <w:bCs/>
          <w:iCs/>
          <w:sz w:val="28"/>
          <w:szCs w:val="28"/>
        </w:rPr>
        <w:t>Вывод:</w:t>
      </w:r>
      <w:r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 xml:space="preserve"> поскольку налоговый расход носит социальный характер, направлен на поддержку социально незащищенных групп населения, отвечает общественным интересам, способствует решению социальных</w:t>
      </w:r>
      <w:r w:rsidR="003112E1"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 xml:space="preserve"> </w:t>
      </w:r>
      <w:r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задач городского округа Красногорск по повышению уровня и качества жизни отдельных категорий граждан (путем поддержки уровня материальной обеспеченности и социальной защищенности малообеспеченных граждан), является в целом востребованным, целесообразным имеет положительную бюджетную эффективность, его действие в 20</w:t>
      </w:r>
      <w:r w:rsidR="00EB515C"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21</w:t>
      </w:r>
      <w:r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 xml:space="preserve"> году признано эффективным.</w:t>
      </w:r>
      <w:proofErr w:type="gramEnd"/>
    </w:p>
    <w:p w:rsidR="003D66D8" w:rsidRPr="004E1498" w:rsidRDefault="003D66D8" w:rsidP="00F65879">
      <w:pPr>
        <w:tabs>
          <w:tab w:val="left" w:pos="709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D66D8" w:rsidRPr="004E1498" w:rsidRDefault="003D66D8" w:rsidP="005948DA">
      <w:pPr>
        <w:pStyle w:val="a8"/>
        <w:numPr>
          <w:ilvl w:val="1"/>
          <w:numId w:val="8"/>
        </w:numPr>
        <w:tabs>
          <w:tab w:val="left" w:pos="2070"/>
        </w:tabs>
        <w:ind w:right="141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E149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Оценка эффективности применения </w:t>
      </w:r>
      <w:r w:rsidR="005948DA" w:rsidRPr="004E1498">
        <w:rPr>
          <w:rFonts w:ascii="Times New Roman" w:hAnsi="Times New Roman" w:cs="Times New Roman"/>
          <w:b/>
          <w:bCs/>
          <w:i/>
          <w:sz w:val="28"/>
          <w:szCs w:val="28"/>
        </w:rPr>
        <w:t>финансовых</w:t>
      </w:r>
      <w:r w:rsidRPr="004E149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налоговых расходов</w:t>
      </w:r>
    </w:p>
    <w:p w:rsidR="005948DA" w:rsidRDefault="005948DA" w:rsidP="003D66D8">
      <w:pPr>
        <w:tabs>
          <w:tab w:val="left" w:pos="2070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D66D8" w:rsidRDefault="005948DA" w:rsidP="005948DA">
      <w:pPr>
        <w:tabs>
          <w:tab w:val="left" w:pos="567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со статьей 9 </w:t>
      </w:r>
      <w:r w:rsidRPr="00E57983">
        <w:rPr>
          <w:rFonts w:ascii="Times New Roman" w:hAnsi="Times New Roman" w:cs="Times New Roman"/>
          <w:sz w:val="28"/>
          <w:szCs w:val="28"/>
        </w:rPr>
        <w:t xml:space="preserve">Решением Совета депутатов </w:t>
      </w:r>
      <w:r w:rsidRPr="00CB005D">
        <w:rPr>
          <w:rFonts w:ascii="Times New Roman" w:hAnsi="Times New Roman" w:cs="Times New Roman"/>
          <w:sz w:val="28"/>
          <w:szCs w:val="28"/>
        </w:rPr>
        <w:t>Вяземского городского поселения 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16.04.2013</w:t>
      </w:r>
      <w:r w:rsidRPr="00E57983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E57983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Положения 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земельном налоге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Вяземского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E57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6D8">
        <w:rPr>
          <w:rFonts w:ascii="Times New Roman" w:hAnsi="Times New Roman" w:cs="Times New Roman"/>
          <w:sz w:val="28"/>
          <w:szCs w:val="28"/>
        </w:rPr>
        <w:t xml:space="preserve">льготы по земельному налогу установлены </w:t>
      </w:r>
      <w:bookmarkStart w:id="2" w:name="_Hlk46935386"/>
      <w:r w:rsidR="003D66D8">
        <w:rPr>
          <w:rFonts w:ascii="Times New Roman" w:hAnsi="Times New Roman" w:cs="Times New Roman"/>
          <w:sz w:val="28"/>
          <w:szCs w:val="28"/>
        </w:rPr>
        <w:t xml:space="preserve">с </w:t>
      </w:r>
      <w:r w:rsidR="003D66D8" w:rsidRPr="00711D36">
        <w:rPr>
          <w:rFonts w:ascii="Times New Roman" w:hAnsi="Times New Roman" w:cs="Times New Roman"/>
          <w:sz w:val="28"/>
          <w:szCs w:val="28"/>
        </w:rPr>
        <w:t>01.01.201</w:t>
      </w:r>
      <w:r w:rsidR="00711D36" w:rsidRPr="00711D36">
        <w:rPr>
          <w:rFonts w:ascii="Times New Roman" w:hAnsi="Times New Roman" w:cs="Times New Roman"/>
          <w:sz w:val="28"/>
          <w:szCs w:val="28"/>
        </w:rPr>
        <w:t>6</w:t>
      </w:r>
      <w:r w:rsidR="003D66D8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785B1E">
        <w:rPr>
          <w:rFonts w:ascii="Times New Roman" w:hAnsi="Times New Roman" w:cs="Times New Roman"/>
          <w:sz w:val="28"/>
          <w:szCs w:val="28"/>
        </w:rPr>
        <w:t>для бюджетны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85B1E">
        <w:rPr>
          <w:rFonts w:ascii="Times New Roman" w:hAnsi="Times New Roman" w:cs="Times New Roman"/>
          <w:sz w:val="28"/>
          <w:szCs w:val="28"/>
        </w:rPr>
        <w:t>, автономны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85B1E">
        <w:rPr>
          <w:rFonts w:ascii="Times New Roman" w:hAnsi="Times New Roman" w:cs="Times New Roman"/>
          <w:sz w:val="28"/>
          <w:szCs w:val="28"/>
        </w:rPr>
        <w:t>, казенны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85B1E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85B1E">
        <w:rPr>
          <w:rFonts w:ascii="Times New Roman" w:hAnsi="Times New Roman" w:cs="Times New Roman"/>
          <w:sz w:val="28"/>
          <w:szCs w:val="28"/>
        </w:rPr>
        <w:t>, финансовое обеспечение деятельности которых, в том числе по выполнению государственного (</w:t>
      </w:r>
      <w:proofErr w:type="gramStart"/>
      <w:r w:rsidRPr="00785B1E">
        <w:rPr>
          <w:rFonts w:ascii="Times New Roman" w:hAnsi="Times New Roman" w:cs="Times New Roman"/>
          <w:sz w:val="28"/>
          <w:szCs w:val="28"/>
        </w:rPr>
        <w:t xml:space="preserve">муниципального) </w:t>
      </w:r>
      <w:proofErr w:type="gramEnd"/>
      <w:r w:rsidRPr="00785B1E">
        <w:rPr>
          <w:rFonts w:ascii="Times New Roman" w:hAnsi="Times New Roman" w:cs="Times New Roman"/>
          <w:sz w:val="28"/>
          <w:szCs w:val="28"/>
        </w:rPr>
        <w:t>задания, осуществляется за счет средств местного и областного бюджета на основании бюджетной сметы или в виде субсидии на возмещение нормативных затрат, связанных с оказанием ими в соответствии с государственным (муниципальным) заданием государственных (муниципальных) услуг (выполнением работ)</w:t>
      </w:r>
      <w:r w:rsidR="003D66D8">
        <w:rPr>
          <w:rFonts w:ascii="Times New Roman" w:hAnsi="Times New Roman" w:cs="Times New Roman"/>
          <w:sz w:val="28"/>
          <w:szCs w:val="28"/>
        </w:rPr>
        <w:t>.</w:t>
      </w:r>
      <w:bookmarkEnd w:id="2"/>
      <w:r w:rsidR="003D66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6D8" w:rsidRDefault="005948DA" w:rsidP="005948DA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66D8">
        <w:rPr>
          <w:rFonts w:ascii="Times New Roman" w:hAnsi="Times New Roman" w:cs="Times New Roman"/>
          <w:sz w:val="28"/>
          <w:szCs w:val="28"/>
        </w:rPr>
        <w:t xml:space="preserve">Данные учреждения финансируются за счет средств </w:t>
      </w:r>
      <w:r>
        <w:rPr>
          <w:rFonts w:ascii="Times New Roman" w:hAnsi="Times New Roman" w:cs="Times New Roman"/>
          <w:sz w:val="28"/>
          <w:szCs w:val="28"/>
        </w:rPr>
        <w:t xml:space="preserve">областного бюджета, </w:t>
      </w:r>
      <w:r>
        <w:rPr>
          <w:rFonts w:ascii="Times New Roman" w:hAnsi="Times New Roman" w:cs="Times New Roman"/>
          <w:sz w:val="28"/>
          <w:szCs w:val="28"/>
        </w:rPr>
        <w:lastRenderedPageBreak/>
        <w:t>бюджета Вяземского городского поселения Вяземского района Смоленской области и бюджета муниципального образования «Вяземский район» Смоленской области</w:t>
      </w:r>
      <w:r w:rsidR="003D66D8">
        <w:rPr>
          <w:rFonts w:ascii="Times New Roman" w:hAnsi="Times New Roman" w:cs="Times New Roman"/>
          <w:sz w:val="28"/>
          <w:szCs w:val="28"/>
        </w:rPr>
        <w:t>.</w:t>
      </w:r>
    </w:p>
    <w:p w:rsidR="003D44FA" w:rsidRDefault="003D66D8" w:rsidP="003D44FA">
      <w:pPr>
        <w:tabs>
          <w:tab w:val="left" w:pos="2070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Информация о налоговых расходах за 20</w:t>
      </w:r>
      <w:r w:rsidR="005948DA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5948DA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годы представлена в таблице </w:t>
      </w:r>
      <w:r w:rsidR="003D44F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</w:t>
      </w:r>
    </w:p>
    <w:p w:rsidR="003D66D8" w:rsidRDefault="003D44FA" w:rsidP="003D44FA">
      <w:pPr>
        <w:tabs>
          <w:tab w:val="left" w:pos="2070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47010800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D66D8">
        <w:rPr>
          <w:rFonts w:ascii="Times New Roman" w:hAnsi="Times New Roman" w:cs="Times New Roman"/>
          <w:sz w:val="28"/>
          <w:szCs w:val="28"/>
        </w:rPr>
        <w:t xml:space="preserve">Таблица </w:t>
      </w:r>
      <w:bookmarkEnd w:id="3"/>
      <w:r>
        <w:rPr>
          <w:rFonts w:ascii="Times New Roman" w:hAnsi="Times New Roman" w:cs="Times New Roman"/>
          <w:sz w:val="28"/>
          <w:szCs w:val="28"/>
        </w:rPr>
        <w:t>4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591"/>
        <w:gridCol w:w="3770"/>
        <w:gridCol w:w="850"/>
        <w:gridCol w:w="851"/>
        <w:gridCol w:w="1276"/>
        <w:gridCol w:w="850"/>
        <w:gridCol w:w="851"/>
        <w:gridCol w:w="1275"/>
      </w:tblGrid>
      <w:tr w:rsidR="003D66D8" w:rsidRPr="00FC4DB6" w:rsidTr="004F5C95">
        <w:trPr>
          <w:trHeight w:val="1110"/>
        </w:trPr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6D8" w:rsidRPr="004F5C95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6D8" w:rsidRPr="004F5C95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льготной категории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6D8" w:rsidRPr="004F5C95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плательщиков, которые воспользовались льготой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6D8" w:rsidRPr="004F5C95" w:rsidRDefault="003D66D8" w:rsidP="004F5C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>Темп роста (снижения) 20</w:t>
            </w:r>
            <w:r w:rsidR="004F5C9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 xml:space="preserve"> года к 20</w:t>
            </w:r>
            <w:r w:rsidR="004F5C9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 xml:space="preserve"> году,%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6D8" w:rsidRPr="004F5C95" w:rsidRDefault="003D66D8" w:rsidP="004F5C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выпадающих доходов бюджета </w:t>
            </w:r>
            <w:r w:rsid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Вяземского </w:t>
            </w: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городского </w:t>
            </w:r>
            <w:r w:rsid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поселения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66D8" w:rsidRPr="004F5C95" w:rsidRDefault="003D66D8" w:rsidP="004F5C9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>Темп роста (снижения) 20</w:t>
            </w:r>
            <w:r w:rsidR="004F5C9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 xml:space="preserve"> года к 20</w:t>
            </w:r>
            <w:r w:rsidR="004F5C9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 xml:space="preserve"> году,%</w:t>
            </w:r>
          </w:p>
        </w:tc>
      </w:tr>
      <w:tr w:rsidR="003D66D8" w:rsidRPr="00FC4DB6" w:rsidTr="004F5C95">
        <w:trPr>
          <w:trHeight w:val="285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6D8" w:rsidRPr="003D44FA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66D8" w:rsidRPr="003D44FA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6D8" w:rsidRPr="003D44FA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3D66D8" w:rsidRPr="0015421B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F5C95" w:rsidRPr="00FC4DB6" w:rsidTr="004F5C95">
        <w:trPr>
          <w:trHeight w:val="487"/>
        </w:trPr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66D8" w:rsidRPr="00FC4DB6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6D8" w:rsidRPr="003D44FA" w:rsidRDefault="003D66D8" w:rsidP="004F5C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6D8" w:rsidRPr="003D44FA" w:rsidRDefault="003D66D8" w:rsidP="004F5C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6D8" w:rsidRPr="003D44FA" w:rsidRDefault="003D66D8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6D8" w:rsidRPr="003D44FA" w:rsidRDefault="003D66D8" w:rsidP="004F5C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66D8" w:rsidRPr="003D44FA" w:rsidRDefault="003D66D8" w:rsidP="004F5C9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3D44F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66D8" w:rsidRPr="0015421B" w:rsidRDefault="003D66D8" w:rsidP="003D66D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F5C95" w:rsidRPr="00FC4DB6" w:rsidTr="004F5C95">
        <w:trPr>
          <w:trHeight w:val="315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C95" w:rsidRPr="004F5C95" w:rsidRDefault="004F5C95" w:rsidP="009324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C95" w:rsidRPr="004F5C95" w:rsidRDefault="004F5C95" w:rsidP="009324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5C95" w:rsidRPr="004F5C95" w:rsidRDefault="004F5C95" w:rsidP="009324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F5C95" w:rsidRPr="00FC4DB6" w:rsidTr="004F5C95">
        <w:trPr>
          <w:trHeight w:val="1455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5C95" w:rsidRPr="004F5C95" w:rsidRDefault="004F5C95" w:rsidP="004F5C9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F5C95">
              <w:rPr>
                <w:rFonts w:ascii="Times New Roman" w:hAnsi="Times New Roman" w:cs="Times New Roman"/>
                <w:sz w:val="20"/>
                <w:szCs w:val="20"/>
              </w:rPr>
              <w:t>бюджетны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>, автономны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>, казенны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F5C95">
              <w:rPr>
                <w:rFonts w:ascii="Times New Roman" w:hAnsi="Times New Roman" w:cs="Times New Roman"/>
                <w:sz w:val="20"/>
                <w:szCs w:val="20"/>
              </w:rPr>
              <w:t>, финансовое обеспечение деятельности которых, в том числе по выполнению государственного (муниципального) задания, осуществляется за счет средств местного и областного бюджета на основании бюджетной сметы или в виде субсидии на возмещение нормативных затрат, связанных с оказанием ими в соответствии с государственным (муниципальным) заданием государственных (муниципальных) услуг (выполнением работ)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5C95" w:rsidRPr="004F5C95" w:rsidRDefault="00524853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5C95" w:rsidRPr="004F5C95" w:rsidRDefault="00524853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5C95" w:rsidRPr="004F5C95" w:rsidRDefault="00141F3F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C95" w:rsidRPr="004F5C95" w:rsidRDefault="00524853" w:rsidP="003D66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4 509,0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5C95" w:rsidRPr="004F5C95" w:rsidRDefault="00524853" w:rsidP="003D66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8 788,0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C95" w:rsidRPr="004F5C95" w:rsidRDefault="00781ECF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194,9%</w:t>
            </w:r>
          </w:p>
        </w:tc>
      </w:tr>
      <w:tr w:rsidR="004F5C95" w:rsidRPr="00FC4DB6" w:rsidTr="004F5C95">
        <w:trPr>
          <w:trHeight w:val="300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5C95" w:rsidRPr="004F5C95" w:rsidRDefault="004F5C95" w:rsidP="003D66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C95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5C95" w:rsidRPr="004F5C95" w:rsidRDefault="004F5C95" w:rsidP="003D66D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11D36" w:rsidRPr="00FC4DB6" w:rsidTr="00524853">
        <w:trPr>
          <w:trHeight w:val="585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D36" w:rsidRPr="00FC4DB6" w:rsidRDefault="00711D36" w:rsidP="009324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11D36" w:rsidRPr="004F5C95" w:rsidRDefault="00711D36" w:rsidP="004F5C9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Областные государственные учреждения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D36" w:rsidRPr="00524853" w:rsidRDefault="00711D36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85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52485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D36" w:rsidRPr="00524853" w:rsidRDefault="00711D36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85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52485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D36" w:rsidRPr="00524853" w:rsidRDefault="00141F3F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D36" w:rsidRPr="00524853" w:rsidRDefault="00524853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485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24853">
              <w:rPr>
                <w:rFonts w:ascii="Times New Roman" w:eastAsia="Times New Roman" w:hAnsi="Times New Roman" w:cs="Times New Roman"/>
                <w:sz w:val="20"/>
                <w:szCs w:val="20"/>
              </w:rPr>
              <w:t>046,2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D36" w:rsidRPr="00524853" w:rsidRDefault="00524853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B10C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891,4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D36" w:rsidRPr="00524853" w:rsidRDefault="00781ECF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141,3%</w:t>
            </w:r>
          </w:p>
        </w:tc>
      </w:tr>
      <w:tr w:rsidR="00711D36" w:rsidRPr="00FC4DB6" w:rsidTr="00524853">
        <w:trPr>
          <w:trHeight w:val="585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1D36" w:rsidRPr="00FC4DB6" w:rsidRDefault="00711D36" w:rsidP="009324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C4DB6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3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11D36" w:rsidRPr="004F5C95" w:rsidRDefault="00524853" w:rsidP="004F5C9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Муниципальные бюджетные  и автономные учреждения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D36" w:rsidRPr="00524853" w:rsidRDefault="00524853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D36" w:rsidRPr="00524853" w:rsidRDefault="00524853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D36" w:rsidRPr="00524853" w:rsidRDefault="00141F3F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D36" w:rsidRPr="00524853" w:rsidRDefault="00524853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2 462,8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1D36" w:rsidRPr="00524853" w:rsidRDefault="00141F3F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5 896,6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1D36" w:rsidRPr="00524853" w:rsidRDefault="00781ECF" w:rsidP="005248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239,4%</w:t>
            </w:r>
          </w:p>
        </w:tc>
      </w:tr>
    </w:tbl>
    <w:p w:rsidR="003D66D8" w:rsidRDefault="003D66D8" w:rsidP="003D66D8">
      <w:pPr>
        <w:tabs>
          <w:tab w:val="left" w:pos="2070"/>
        </w:tabs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6D8" w:rsidRPr="004E1498" w:rsidRDefault="003D66D8" w:rsidP="003D66D8">
      <w:pPr>
        <w:tabs>
          <w:tab w:val="left" w:pos="2070"/>
        </w:tabs>
        <w:ind w:right="141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4" w:name="_Hlk47081914"/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proofErr w:type="gramStart"/>
      <w:r w:rsidRPr="004E14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Оценка целесообразности и результативности налоговых расходов по земельному налогу </w:t>
      </w:r>
      <w:r w:rsidR="00B10C2F" w:rsidRPr="004E1498">
        <w:rPr>
          <w:rFonts w:ascii="Times New Roman" w:hAnsi="Times New Roman" w:cs="Times New Roman"/>
          <w:b/>
          <w:i/>
          <w:sz w:val="28"/>
          <w:szCs w:val="28"/>
        </w:rPr>
        <w:t>для бюджетных, автономных, казенных учреждений, финансовое обеспечение деятельности которых, в том числе по выполнению государственного (муниципального) задания, осуществляется за счет средств местного и областного бюджета на основании бюджетной сметы или в виде субсидии на возмещение нормативных затрат, связанных с оказанием ими в соответствии с государственным (муниципальным) заданием государственных (муниципальных) услуг (выполнением</w:t>
      </w:r>
      <w:proofErr w:type="gramEnd"/>
      <w:r w:rsidR="00B10C2F" w:rsidRPr="004E1498">
        <w:rPr>
          <w:rFonts w:ascii="Times New Roman" w:hAnsi="Times New Roman" w:cs="Times New Roman"/>
          <w:b/>
          <w:i/>
          <w:sz w:val="28"/>
          <w:szCs w:val="28"/>
        </w:rPr>
        <w:t xml:space="preserve"> работ)</w:t>
      </w:r>
      <w:r w:rsidRPr="004E1498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B10C2F" w:rsidRPr="00C57A73" w:rsidRDefault="00B10C2F" w:rsidP="003D66D8">
      <w:pPr>
        <w:tabs>
          <w:tab w:val="left" w:pos="2070"/>
        </w:tabs>
        <w:ind w:right="14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D66D8" w:rsidRDefault="003D66D8" w:rsidP="00B10C2F">
      <w:pPr>
        <w:pStyle w:val="a8"/>
        <w:tabs>
          <w:tab w:val="left" w:pos="2070"/>
        </w:tabs>
        <w:ind w:left="-142" w:right="141" w:firstLine="862"/>
        <w:jc w:val="both"/>
        <w:rPr>
          <w:rFonts w:ascii="Times New Roman" w:hAnsi="Times New Roman" w:cs="Times New Roman"/>
          <w:sz w:val="28"/>
          <w:szCs w:val="28"/>
        </w:rPr>
      </w:pPr>
      <w:r w:rsidRPr="00EA5CE6">
        <w:rPr>
          <w:rFonts w:ascii="Times New Roman" w:hAnsi="Times New Roman" w:cs="Times New Roman"/>
          <w:sz w:val="28"/>
          <w:szCs w:val="28"/>
        </w:rPr>
        <w:t>Целью применения данного налогового расхода является оптимизация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CE6">
        <w:rPr>
          <w:rFonts w:ascii="Times New Roman" w:hAnsi="Times New Roman" w:cs="Times New Roman"/>
          <w:sz w:val="28"/>
          <w:szCs w:val="28"/>
        </w:rPr>
        <w:t>встречных бюджетных финансовых потоков.</w:t>
      </w:r>
      <w:bookmarkEnd w:id="4"/>
    </w:p>
    <w:p w:rsidR="003D66D8" w:rsidRDefault="003D66D8" w:rsidP="003D66D8">
      <w:pPr>
        <w:ind w:left="-142" w:right="28" w:firstLine="3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845E1">
        <w:rPr>
          <w:rFonts w:ascii="Times New Roman" w:hAnsi="Times New Roman" w:cs="Times New Roman"/>
          <w:sz w:val="28"/>
          <w:szCs w:val="28"/>
        </w:rPr>
        <w:t xml:space="preserve">Применение данного вида налоговых льгот позволяет снизить бюджетные расходы на финансирование </w:t>
      </w:r>
      <w:r>
        <w:rPr>
          <w:rFonts w:ascii="Times New Roman" w:hAnsi="Times New Roman" w:cs="Times New Roman"/>
          <w:sz w:val="28"/>
          <w:szCs w:val="28"/>
        </w:rPr>
        <w:t>учреждени</w:t>
      </w:r>
      <w:r w:rsidRPr="00F845E1">
        <w:rPr>
          <w:rFonts w:ascii="Times New Roman" w:hAnsi="Times New Roman" w:cs="Times New Roman"/>
          <w:sz w:val="28"/>
          <w:szCs w:val="28"/>
        </w:rPr>
        <w:t xml:space="preserve">й, осуществляющих свою деятельность в сфере культуры, образования, физической культуры и спорта, что способствует высвобождению финансовых ресурсов. </w:t>
      </w:r>
    </w:p>
    <w:p w:rsidR="003D66D8" w:rsidRPr="0004629E" w:rsidRDefault="003D66D8" w:rsidP="003D66D8">
      <w:pPr>
        <w:autoSpaceDE w:val="0"/>
        <w:autoSpaceDN w:val="0"/>
        <w:adjustRightInd w:val="0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29E">
        <w:rPr>
          <w:rFonts w:ascii="Times New Roman" w:hAnsi="Times New Roman" w:cs="Times New Roman"/>
          <w:sz w:val="28"/>
          <w:szCs w:val="28"/>
        </w:rPr>
        <w:lastRenderedPageBreak/>
        <w:t>В 20</w:t>
      </w:r>
      <w:r w:rsidR="00B10C2F">
        <w:rPr>
          <w:rFonts w:ascii="Times New Roman" w:hAnsi="Times New Roman" w:cs="Times New Roman"/>
          <w:sz w:val="28"/>
          <w:szCs w:val="28"/>
        </w:rPr>
        <w:t>21</w:t>
      </w:r>
      <w:r w:rsidRPr="0004629E">
        <w:rPr>
          <w:rFonts w:ascii="Times New Roman" w:hAnsi="Times New Roman" w:cs="Times New Roman"/>
          <w:sz w:val="28"/>
          <w:szCs w:val="28"/>
        </w:rPr>
        <w:t xml:space="preserve"> году налоговой льготой воспользовались </w:t>
      </w:r>
      <w:r w:rsidR="00B10C2F">
        <w:rPr>
          <w:rFonts w:ascii="Times New Roman" w:hAnsi="Times New Roman" w:cs="Times New Roman"/>
          <w:sz w:val="28"/>
          <w:szCs w:val="28"/>
        </w:rPr>
        <w:t>50</w:t>
      </w:r>
      <w:r w:rsidRPr="000462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</w:t>
      </w:r>
      <w:r w:rsidR="00B10C2F">
        <w:rPr>
          <w:rFonts w:ascii="Times New Roman" w:hAnsi="Times New Roman" w:cs="Times New Roman"/>
          <w:sz w:val="28"/>
          <w:szCs w:val="28"/>
        </w:rPr>
        <w:t>й</w:t>
      </w:r>
      <w:r w:rsidRPr="0004629E">
        <w:rPr>
          <w:rFonts w:ascii="Times New Roman" w:hAnsi="Times New Roman" w:cs="Times New Roman"/>
          <w:sz w:val="28"/>
          <w:szCs w:val="28"/>
        </w:rPr>
        <w:t>.</w:t>
      </w:r>
    </w:p>
    <w:p w:rsidR="003D66D8" w:rsidRPr="0004629E" w:rsidRDefault="003D66D8" w:rsidP="003D66D8">
      <w:pPr>
        <w:autoSpaceDE w:val="0"/>
        <w:autoSpaceDN w:val="0"/>
        <w:adjustRightInd w:val="0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29E">
        <w:rPr>
          <w:rFonts w:ascii="Times New Roman" w:hAnsi="Times New Roman" w:cs="Times New Roman"/>
          <w:sz w:val="28"/>
          <w:szCs w:val="28"/>
        </w:rPr>
        <w:t>Результативность налогового расхода определяется его бюджетной эффективностью.</w:t>
      </w:r>
      <w:r w:rsidRPr="00F845E1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</w:p>
    <w:p w:rsidR="003D66D8" w:rsidRPr="00655275" w:rsidRDefault="003D66D8" w:rsidP="00B10C2F">
      <w:pPr>
        <w:ind w:left="-142" w:right="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75">
        <w:rPr>
          <w:rFonts w:ascii="Times New Roman" w:hAnsi="Times New Roman" w:cs="Times New Roman"/>
          <w:sz w:val="28"/>
          <w:szCs w:val="28"/>
        </w:rPr>
        <w:t xml:space="preserve">Объем выпадающих доходов бюджета </w:t>
      </w:r>
      <w:r w:rsidR="00B10C2F">
        <w:rPr>
          <w:rFonts w:ascii="Times New Roman" w:hAnsi="Times New Roman" w:cs="Times New Roman"/>
          <w:sz w:val="28"/>
          <w:szCs w:val="28"/>
        </w:rPr>
        <w:t>Вяземского городского поселения</w:t>
      </w:r>
      <w:r w:rsidRPr="00655275">
        <w:rPr>
          <w:rFonts w:ascii="Times New Roman" w:hAnsi="Times New Roman" w:cs="Times New Roman"/>
          <w:sz w:val="28"/>
          <w:szCs w:val="28"/>
        </w:rPr>
        <w:t xml:space="preserve"> в результате применения данной налоговой льготы по земельному налогу обеспечило снижение доли расходов муниципальных учреждений на </w:t>
      </w:r>
      <w:r w:rsidR="00B10C2F">
        <w:rPr>
          <w:rFonts w:ascii="Times New Roman" w:hAnsi="Times New Roman" w:cs="Times New Roman"/>
          <w:sz w:val="28"/>
          <w:szCs w:val="28"/>
        </w:rPr>
        <w:t>8 788,0</w:t>
      </w:r>
      <w:r w:rsidRPr="00655275">
        <w:rPr>
          <w:rFonts w:ascii="Times New Roman" w:hAnsi="Times New Roman" w:cs="Times New Roman"/>
          <w:sz w:val="28"/>
          <w:szCs w:val="28"/>
        </w:rPr>
        <w:t xml:space="preserve"> тыс. рублей в 20</w:t>
      </w:r>
      <w:r w:rsidR="00B10C2F">
        <w:rPr>
          <w:rFonts w:ascii="Times New Roman" w:hAnsi="Times New Roman" w:cs="Times New Roman"/>
          <w:sz w:val="28"/>
          <w:szCs w:val="28"/>
        </w:rPr>
        <w:t>21</w:t>
      </w:r>
      <w:r w:rsidRPr="00655275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3D66D8" w:rsidRPr="00345233" w:rsidRDefault="003D66D8" w:rsidP="003D66D8">
      <w:pPr>
        <w:autoSpaceDE w:val="0"/>
        <w:autoSpaceDN w:val="0"/>
        <w:adjustRightInd w:val="0"/>
        <w:ind w:left="-142"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5275">
        <w:rPr>
          <w:rFonts w:ascii="Times New Roman" w:hAnsi="Times New Roman" w:cs="Times New Roman"/>
          <w:sz w:val="28"/>
          <w:szCs w:val="28"/>
        </w:rPr>
        <w:t>Снижение встречных финансовых потоков в 20</w:t>
      </w:r>
      <w:r w:rsidR="00B10C2F">
        <w:rPr>
          <w:rFonts w:ascii="Times New Roman" w:hAnsi="Times New Roman" w:cs="Times New Roman"/>
          <w:sz w:val="28"/>
          <w:szCs w:val="28"/>
        </w:rPr>
        <w:t>21</w:t>
      </w:r>
      <w:r w:rsidRPr="00655275">
        <w:rPr>
          <w:rFonts w:ascii="Times New Roman" w:hAnsi="Times New Roman" w:cs="Times New Roman"/>
          <w:sz w:val="28"/>
          <w:szCs w:val="28"/>
        </w:rPr>
        <w:t xml:space="preserve"> году равно объему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275">
        <w:rPr>
          <w:rFonts w:ascii="Times New Roman" w:hAnsi="Times New Roman" w:cs="Times New Roman"/>
          <w:sz w:val="28"/>
          <w:szCs w:val="28"/>
        </w:rPr>
        <w:t xml:space="preserve">налоговых расходов и составило </w:t>
      </w:r>
      <w:r w:rsidR="00B10C2F">
        <w:rPr>
          <w:rFonts w:ascii="Times New Roman" w:hAnsi="Times New Roman" w:cs="Times New Roman"/>
          <w:sz w:val="28"/>
          <w:szCs w:val="28"/>
        </w:rPr>
        <w:t>8 788,0</w:t>
      </w:r>
      <w:r w:rsidRPr="00655275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Pr="003C2A6D">
        <w:t xml:space="preserve"> </w:t>
      </w:r>
    </w:p>
    <w:p w:rsidR="003D66D8" w:rsidRPr="00554952" w:rsidRDefault="003D66D8" w:rsidP="003D66D8">
      <w:pPr>
        <w:ind w:left="-142" w:right="28" w:firstLine="685"/>
        <w:jc w:val="both"/>
        <w:rPr>
          <w:rFonts w:ascii="Times New Roman" w:hAnsi="Times New Roman"/>
          <w:sz w:val="28"/>
          <w:szCs w:val="28"/>
        </w:rPr>
      </w:pPr>
      <w:r w:rsidRPr="00554952">
        <w:rPr>
          <w:rFonts w:ascii="Times New Roman" w:hAnsi="Times New Roman"/>
          <w:sz w:val="28"/>
          <w:szCs w:val="28"/>
        </w:rPr>
        <w:t xml:space="preserve">Применение </w:t>
      </w:r>
      <w:r w:rsidR="00B10C2F">
        <w:rPr>
          <w:rFonts w:ascii="Times New Roman" w:hAnsi="Times New Roman"/>
          <w:sz w:val="28"/>
          <w:szCs w:val="28"/>
        </w:rPr>
        <w:t>финансовых</w:t>
      </w:r>
      <w:r w:rsidRPr="00554952">
        <w:rPr>
          <w:rFonts w:ascii="Times New Roman" w:hAnsi="Times New Roman"/>
          <w:sz w:val="28"/>
          <w:szCs w:val="28"/>
        </w:rPr>
        <w:t xml:space="preserve"> налоговых расходов является целесообразным в связи </w:t>
      </w:r>
      <w:proofErr w:type="gramStart"/>
      <w:r w:rsidRPr="00554952">
        <w:rPr>
          <w:rFonts w:ascii="Times New Roman" w:hAnsi="Times New Roman"/>
          <w:sz w:val="28"/>
          <w:szCs w:val="28"/>
        </w:rPr>
        <w:t>с</w:t>
      </w:r>
      <w:proofErr w:type="gramEnd"/>
      <w:r w:rsidRPr="00554952">
        <w:rPr>
          <w:rFonts w:ascii="Times New Roman" w:hAnsi="Times New Roman"/>
          <w:sz w:val="28"/>
          <w:szCs w:val="28"/>
        </w:rPr>
        <w:t>:</w:t>
      </w:r>
    </w:p>
    <w:p w:rsidR="003D66D8" w:rsidRPr="00554952" w:rsidRDefault="003D66D8" w:rsidP="003D66D8">
      <w:pPr>
        <w:ind w:left="-142" w:right="28" w:firstLine="322"/>
        <w:jc w:val="both"/>
        <w:rPr>
          <w:rFonts w:ascii="Times New Roman" w:hAnsi="Times New Roman"/>
          <w:sz w:val="28"/>
          <w:szCs w:val="28"/>
        </w:rPr>
      </w:pPr>
      <w:r w:rsidRPr="00554952">
        <w:rPr>
          <w:rFonts w:ascii="Times New Roman" w:hAnsi="Times New Roman"/>
          <w:sz w:val="28"/>
          <w:szCs w:val="28"/>
        </w:rPr>
        <w:t xml:space="preserve"> - сокращением бюджетных расходов на уплату налога; </w:t>
      </w:r>
    </w:p>
    <w:p w:rsidR="003D66D8" w:rsidRPr="00554952" w:rsidRDefault="003D66D8" w:rsidP="003D66D8">
      <w:pPr>
        <w:ind w:left="-142" w:right="28" w:firstLine="322"/>
        <w:jc w:val="both"/>
        <w:rPr>
          <w:rFonts w:ascii="Times New Roman" w:hAnsi="Times New Roman"/>
          <w:sz w:val="28"/>
          <w:szCs w:val="28"/>
        </w:rPr>
      </w:pPr>
      <w:r w:rsidRPr="00554952">
        <w:rPr>
          <w:rFonts w:ascii="Times New Roman" w:hAnsi="Times New Roman"/>
          <w:sz w:val="28"/>
          <w:szCs w:val="28"/>
        </w:rPr>
        <w:t xml:space="preserve">- отсутствием трудозатрат по проведению платежей, </w:t>
      </w:r>
      <w:r>
        <w:rPr>
          <w:rFonts w:ascii="Times New Roman" w:hAnsi="Times New Roman"/>
          <w:sz w:val="28"/>
          <w:szCs w:val="28"/>
        </w:rPr>
        <w:t>с</w:t>
      </w:r>
      <w:r w:rsidRPr="00554952">
        <w:rPr>
          <w:rFonts w:ascii="Times New Roman" w:hAnsi="Times New Roman"/>
          <w:sz w:val="28"/>
          <w:szCs w:val="28"/>
        </w:rPr>
        <w:t>верок с налоговыми органами, отражени</w:t>
      </w:r>
      <w:r>
        <w:rPr>
          <w:rFonts w:ascii="Times New Roman" w:hAnsi="Times New Roman"/>
          <w:sz w:val="28"/>
          <w:szCs w:val="28"/>
        </w:rPr>
        <w:t>ю</w:t>
      </w:r>
      <w:r w:rsidRPr="00554952">
        <w:rPr>
          <w:rFonts w:ascii="Times New Roman" w:hAnsi="Times New Roman"/>
          <w:sz w:val="28"/>
          <w:szCs w:val="28"/>
        </w:rPr>
        <w:t xml:space="preserve"> операций в бухгалтерском учете и т.п</w:t>
      </w:r>
      <w:proofErr w:type="gramStart"/>
      <w:r w:rsidRPr="00554952">
        <w:rPr>
          <w:rFonts w:ascii="Times New Roman" w:hAnsi="Times New Roman"/>
          <w:sz w:val="28"/>
          <w:szCs w:val="28"/>
        </w:rPr>
        <w:t>..</w:t>
      </w:r>
      <w:proofErr w:type="gramEnd"/>
    </w:p>
    <w:p w:rsidR="003D66D8" w:rsidRPr="00655275" w:rsidRDefault="003D66D8" w:rsidP="003D66D8">
      <w:pPr>
        <w:pStyle w:val="a8"/>
        <w:tabs>
          <w:tab w:val="left" w:pos="2070"/>
        </w:tabs>
        <w:ind w:left="-142" w:right="141" w:firstLine="862"/>
        <w:jc w:val="both"/>
        <w:rPr>
          <w:rFonts w:ascii="Times New Roman" w:hAnsi="Times New Roman" w:cs="Times New Roman"/>
          <w:sz w:val="28"/>
          <w:szCs w:val="28"/>
        </w:rPr>
      </w:pPr>
      <w:r w:rsidRPr="00554952">
        <w:rPr>
          <w:rFonts w:ascii="Times New Roman" w:hAnsi="Times New Roman"/>
          <w:sz w:val="28"/>
          <w:szCs w:val="28"/>
        </w:rPr>
        <w:t xml:space="preserve"> Кроме этого, предоставление льготы способствует повышению </w:t>
      </w:r>
      <w:proofErr w:type="gramStart"/>
      <w:r w:rsidRPr="00554952">
        <w:rPr>
          <w:rFonts w:ascii="Times New Roman" w:hAnsi="Times New Roman"/>
          <w:sz w:val="28"/>
          <w:szCs w:val="28"/>
        </w:rPr>
        <w:t>уровня достижения результатов деятельности органов местного самоуправления</w:t>
      </w:r>
      <w:proofErr w:type="gramEnd"/>
      <w:r w:rsidRPr="00554952">
        <w:rPr>
          <w:rFonts w:ascii="Times New Roman" w:hAnsi="Times New Roman"/>
          <w:sz w:val="28"/>
          <w:szCs w:val="28"/>
        </w:rPr>
        <w:t xml:space="preserve"> в решении вопросов местного значения.</w:t>
      </w:r>
    </w:p>
    <w:p w:rsidR="003D66D8" w:rsidRPr="004E1498" w:rsidRDefault="003D66D8" w:rsidP="003D66D8">
      <w:pPr>
        <w:autoSpaceDE w:val="0"/>
        <w:autoSpaceDN w:val="0"/>
        <w:adjustRightInd w:val="0"/>
        <w:ind w:firstLine="708"/>
        <w:jc w:val="both"/>
      </w:pPr>
      <w:r w:rsidRPr="004E1498">
        <w:rPr>
          <w:rFonts w:ascii="Times New Roman,BoldItalic" w:hAnsi="Times New Roman,BoldItalic" w:cs="Times New Roman,BoldItalic"/>
          <w:b/>
          <w:bCs/>
          <w:iCs/>
          <w:sz w:val="28"/>
          <w:szCs w:val="28"/>
        </w:rPr>
        <w:t>Вывод:</w:t>
      </w:r>
      <w:r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 xml:space="preserve"> поскольку налоговый расход (налоговая льгота) востребова</w:t>
      </w:r>
      <w:proofErr w:type="gramStart"/>
      <w:r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н</w:t>
      </w:r>
      <w:r w:rsid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(</w:t>
      </w:r>
      <w:proofErr w:type="gramEnd"/>
      <w:r w:rsid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а)</w:t>
      </w:r>
      <w:r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, при его предоставлении достигается ожидаемый результат, способствует устранению встречных финансовых потоков средств бюджет</w:t>
      </w:r>
      <w:r w:rsidR="00B10C2F"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ов</w:t>
      </w:r>
      <w:r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, его действие в 20</w:t>
      </w:r>
      <w:r w:rsidR="00B10C2F"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21</w:t>
      </w:r>
      <w:r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 xml:space="preserve"> году признано целесообразным и эффективным.</w:t>
      </w:r>
      <w:r w:rsidRPr="004E1498">
        <w:t xml:space="preserve"> </w:t>
      </w:r>
    </w:p>
    <w:p w:rsidR="003D66D8" w:rsidRPr="004E1498" w:rsidRDefault="003D66D8" w:rsidP="003D66D8">
      <w:pPr>
        <w:autoSpaceDE w:val="0"/>
        <w:autoSpaceDN w:val="0"/>
        <w:adjustRightInd w:val="0"/>
        <w:ind w:firstLine="708"/>
        <w:jc w:val="both"/>
        <w:rPr>
          <w:rFonts w:ascii="Times New Roman,BoldItalic" w:hAnsi="Times New Roman,BoldItalic" w:cs="Times New Roman,BoldItalic"/>
          <w:bCs/>
          <w:iCs/>
          <w:sz w:val="28"/>
          <w:szCs w:val="28"/>
        </w:rPr>
      </w:pPr>
      <w:r w:rsidRPr="004E1498">
        <w:rPr>
          <w:rFonts w:ascii="Times New Roman,BoldItalic" w:hAnsi="Times New Roman,BoldItalic" w:cs="Times New Roman,BoldItalic"/>
          <w:bCs/>
          <w:iCs/>
          <w:sz w:val="28"/>
          <w:szCs w:val="28"/>
        </w:rPr>
        <w:t>В связи с оптимизацией финансовых потоков бюджета последующих периодов предлагается сохранить льготу.</w:t>
      </w:r>
    </w:p>
    <w:p w:rsidR="003D66D8" w:rsidRDefault="003D66D8" w:rsidP="00F65879">
      <w:pPr>
        <w:tabs>
          <w:tab w:val="left" w:pos="709"/>
        </w:tabs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952B3B" w:rsidRPr="00A635FC" w:rsidRDefault="00917BBF" w:rsidP="0018164C">
      <w:pPr>
        <w:pStyle w:val="21"/>
        <w:shd w:val="clear" w:color="auto" w:fill="auto"/>
        <w:spacing w:before="0" w:line="240" w:lineRule="auto"/>
        <w:ind w:left="20" w:right="20" w:firstLine="709"/>
        <w:jc w:val="center"/>
        <w:rPr>
          <w:i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1.3.</w:t>
      </w:r>
      <w:r w:rsidRPr="00350367">
        <w:rPr>
          <w:b/>
          <w:bCs/>
          <w:sz w:val="28"/>
          <w:szCs w:val="28"/>
        </w:rPr>
        <w:t xml:space="preserve"> </w:t>
      </w:r>
      <w:r w:rsidRPr="00A635FC">
        <w:rPr>
          <w:b/>
          <w:bCs/>
          <w:i/>
          <w:sz w:val="28"/>
          <w:szCs w:val="28"/>
        </w:rPr>
        <w:t>Оценка эффективности применения стимулирующих налоговых расходов</w:t>
      </w:r>
    </w:p>
    <w:p w:rsidR="00917BBF" w:rsidRDefault="00917BBF" w:rsidP="00781D6A">
      <w:pPr>
        <w:ind w:firstLine="76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7BBF" w:rsidRDefault="00917BBF" w:rsidP="00781D6A">
      <w:pPr>
        <w:ind w:firstLine="76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9 </w:t>
      </w:r>
      <w:r w:rsidRPr="00E57983">
        <w:rPr>
          <w:rFonts w:ascii="Times New Roman" w:hAnsi="Times New Roman" w:cs="Times New Roman"/>
          <w:sz w:val="28"/>
          <w:szCs w:val="28"/>
        </w:rPr>
        <w:t xml:space="preserve">Решением Совета депутатов </w:t>
      </w:r>
      <w:r w:rsidRPr="00CB005D">
        <w:rPr>
          <w:rFonts w:ascii="Times New Roman" w:hAnsi="Times New Roman" w:cs="Times New Roman"/>
          <w:sz w:val="28"/>
          <w:szCs w:val="28"/>
        </w:rPr>
        <w:t>Вяземского городского поселения 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16.04.2013</w:t>
      </w:r>
      <w:r w:rsidRPr="00E57983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E57983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Положения 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земельном налоге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Вяземского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городского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E57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>»</w:t>
      </w:r>
      <w:r w:rsidR="00930929" w:rsidRPr="00930929">
        <w:rPr>
          <w:rFonts w:ascii="Times New Roman" w:hAnsi="Times New Roman" w:cs="Times New Roman"/>
          <w:sz w:val="28"/>
          <w:szCs w:val="28"/>
        </w:rPr>
        <w:t xml:space="preserve"> </w:t>
      </w:r>
      <w:r w:rsidR="00930929">
        <w:rPr>
          <w:rFonts w:ascii="Times New Roman" w:hAnsi="Times New Roman" w:cs="Times New Roman"/>
          <w:sz w:val="28"/>
          <w:szCs w:val="28"/>
        </w:rPr>
        <w:t xml:space="preserve">льготы по земельному налогу установлены с </w:t>
      </w:r>
      <w:r w:rsidR="00930929" w:rsidRPr="00711D36">
        <w:rPr>
          <w:rFonts w:ascii="Times New Roman" w:hAnsi="Times New Roman" w:cs="Times New Roman"/>
          <w:sz w:val="28"/>
          <w:szCs w:val="28"/>
        </w:rPr>
        <w:t>01.01.201</w:t>
      </w:r>
      <w:r w:rsidR="00930929">
        <w:rPr>
          <w:rFonts w:ascii="Times New Roman" w:hAnsi="Times New Roman" w:cs="Times New Roman"/>
          <w:sz w:val="28"/>
          <w:szCs w:val="28"/>
        </w:rPr>
        <w:t xml:space="preserve">8 года </w:t>
      </w:r>
      <w:r w:rsidR="00930929" w:rsidRPr="00785B1E">
        <w:rPr>
          <w:rFonts w:ascii="Times New Roman" w:hAnsi="Times New Roman" w:cs="Times New Roman"/>
          <w:sz w:val="28"/>
          <w:szCs w:val="28"/>
        </w:rPr>
        <w:t>для</w:t>
      </w:r>
      <w:r w:rsidR="00930929" w:rsidRPr="00930929">
        <w:t xml:space="preserve"> </w:t>
      </w:r>
      <w:r w:rsidR="00930929" w:rsidRPr="00930929">
        <w:rPr>
          <w:rFonts w:ascii="Times New Roman" w:hAnsi="Times New Roman" w:cs="Times New Roman"/>
          <w:sz w:val="28"/>
          <w:szCs w:val="28"/>
        </w:rPr>
        <w:t>государственны</w:t>
      </w:r>
      <w:r w:rsidR="00930929">
        <w:rPr>
          <w:rFonts w:ascii="Times New Roman" w:hAnsi="Times New Roman" w:cs="Times New Roman"/>
          <w:sz w:val="28"/>
          <w:szCs w:val="28"/>
        </w:rPr>
        <w:t>х</w:t>
      </w:r>
      <w:r w:rsidR="00930929" w:rsidRPr="00930929">
        <w:rPr>
          <w:rFonts w:ascii="Times New Roman" w:hAnsi="Times New Roman" w:cs="Times New Roman"/>
          <w:sz w:val="28"/>
          <w:szCs w:val="28"/>
        </w:rPr>
        <w:t xml:space="preserve"> бюджетны</w:t>
      </w:r>
      <w:r w:rsidR="00930929">
        <w:rPr>
          <w:rFonts w:ascii="Times New Roman" w:hAnsi="Times New Roman" w:cs="Times New Roman"/>
          <w:sz w:val="28"/>
          <w:szCs w:val="28"/>
        </w:rPr>
        <w:t>х</w:t>
      </w:r>
      <w:r w:rsidR="00930929" w:rsidRPr="00930929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30929">
        <w:rPr>
          <w:rFonts w:ascii="Times New Roman" w:hAnsi="Times New Roman" w:cs="Times New Roman"/>
          <w:sz w:val="28"/>
          <w:szCs w:val="28"/>
        </w:rPr>
        <w:t>й, созданных</w:t>
      </w:r>
      <w:r w:rsidR="00930929" w:rsidRPr="00930929">
        <w:rPr>
          <w:rFonts w:ascii="Times New Roman" w:hAnsi="Times New Roman" w:cs="Times New Roman"/>
          <w:sz w:val="28"/>
          <w:szCs w:val="28"/>
        </w:rPr>
        <w:t xml:space="preserve"> Смоленской областью в целях распоряжения объектами государственной собственности Смоленской области</w:t>
      </w:r>
      <w:r w:rsidR="0093092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635FC" w:rsidRPr="00930929" w:rsidRDefault="00A635FC" w:rsidP="00781D6A">
      <w:pPr>
        <w:ind w:firstLine="76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929" w:rsidRPr="00A635FC" w:rsidRDefault="00930929" w:rsidP="00930929">
      <w:pPr>
        <w:autoSpaceDE w:val="0"/>
        <w:autoSpaceDN w:val="0"/>
        <w:adjustRightInd w:val="0"/>
        <w:ind w:firstLine="708"/>
        <w:jc w:val="both"/>
        <w:rPr>
          <w:rFonts w:ascii="Times New Roman,BoldItalic" w:hAnsi="Times New Roman,BoldItalic" w:cs="Times New Roman,BoldItalic"/>
          <w:b/>
          <w:i/>
          <w:iCs/>
          <w:sz w:val="28"/>
          <w:szCs w:val="28"/>
        </w:rPr>
      </w:pPr>
      <w:r w:rsidRPr="00A635FC">
        <w:rPr>
          <w:rFonts w:ascii="Times New Roman,BoldItalic" w:hAnsi="Times New Roman,BoldItalic" w:cs="Times New Roman,BoldItalic"/>
          <w:b/>
          <w:i/>
          <w:iCs/>
          <w:sz w:val="28"/>
          <w:szCs w:val="28"/>
        </w:rPr>
        <w:t xml:space="preserve">Оценка целесообразности и результативности налоговых расходов по земельному налогу </w:t>
      </w:r>
      <w:r w:rsidRPr="00A635FC"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Pr="00A635FC">
        <w:rPr>
          <w:b/>
          <w:i/>
        </w:rPr>
        <w:t xml:space="preserve"> </w:t>
      </w:r>
      <w:r w:rsidRPr="00A635FC">
        <w:rPr>
          <w:rFonts w:ascii="Times New Roman" w:hAnsi="Times New Roman" w:cs="Times New Roman"/>
          <w:b/>
          <w:i/>
          <w:sz w:val="28"/>
          <w:szCs w:val="28"/>
        </w:rPr>
        <w:t>государственных бюджетных учреждений, созданных Смоленской областью в целях распоряжения объектами государственной собственности Смоленской области.</w:t>
      </w:r>
    </w:p>
    <w:p w:rsidR="00930929" w:rsidRDefault="00930929" w:rsidP="00930929">
      <w:pPr>
        <w:autoSpaceDE w:val="0"/>
        <w:autoSpaceDN w:val="0"/>
        <w:adjustRightInd w:val="0"/>
        <w:ind w:firstLine="708"/>
        <w:jc w:val="both"/>
        <w:rPr>
          <w:rFonts w:ascii="Times New Roman,BoldItalic" w:hAnsi="Times New Roman,BoldItalic" w:cs="Times New Roman,BoldItalic"/>
          <w:sz w:val="28"/>
          <w:szCs w:val="28"/>
        </w:rPr>
      </w:pPr>
      <w:r w:rsidRPr="00C90455">
        <w:rPr>
          <w:rFonts w:ascii="Times New Roman,BoldItalic" w:hAnsi="Times New Roman,BoldItalic" w:cs="Times New Roman,BoldItalic"/>
          <w:sz w:val="28"/>
          <w:szCs w:val="28"/>
        </w:rPr>
        <w:t xml:space="preserve">Целью применения данного налогового расхода является </w:t>
      </w:r>
      <w:r>
        <w:rPr>
          <w:rFonts w:ascii="Times New Roman,BoldItalic" w:hAnsi="Times New Roman,BoldItalic" w:cs="Times New Roman,BoldItalic"/>
          <w:sz w:val="28"/>
          <w:szCs w:val="28"/>
        </w:rPr>
        <w:t>стимулирование роста налогооблагаемой базы и обеспечение прироста налоговых платежей в местный бюджет.</w:t>
      </w:r>
    </w:p>
    <w:p w:rsidR="0039358B" w:rsidRDefault="0039358B" w:rsidP="0039358B">
      <w:pPr>
        <w:ind w:firstLine="76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160E6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983">
        <w:rPr>
          <w:rFonts w:ascii="Times New Roman" w:hAnsi="Times New Roman" w:cs="Times New Roman"/>
          <w:sz w:val="28"/>
          <w:szCs w:val="28"/>
        </w:rPr>
        <w:t xml:space="preserve">Решением Совета депутатов </w:t>
      </w:r>
      <w:r w:rsidRPr="00CB005D">
        <w:rPr>
          <w:rFonts w:ascii="Times New Roman" w:hAnsi="Times New Roman" w:cs="Times New Roman"/>
          <w:sz w:val="28"/>
          <w:szCs w:val="28"/>
        </w:rPr>
        <w:t>Вяземского городского поселения 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16.04.2013</w:t>
      </w:r>
      <w:r w:rsidRPr="00E57983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E57983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Положения о </w:t>
      </w:r>
      <w:r w:rsidRPr="00E57983">
        <w:rPr>
          <w:rFonts w:ascii="Times New Roman" w:hAnsi="Times New Roman" w:cs="Times New Roman"/>
          <w:sz w:val="28"/>
          <w:szCs w:val="28"/>
        </w:rPr>
        <w:t xml:space="preserve">земельном налоге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Вяземского </w:t>
      </w:r>
      <w:r w:rsidRPr="00E57983">
        <w:rPr>
          <w:rFonts w:ascii="Times New Roman" w:hAnsi="Times New Roman" w:cs="Times New Roman"/>
          <w:sz w:val="28"/>
          <w:szCs w:val="28"/>
        </w:rPr>
        <w:lastRenderedPageBreak/>
        <w:t xml:space="preserve">городского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E579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>»</w:t>
      </w:r>
      <w:r w:rsidRPr="009309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льготы по земельному налогу установлены с </w:t>
      </w:r>
      <w:r w:rsidRPr="00711D36">
        <w:rPr>
          <w:rFonts w:ascii="Times New Roman" w:hAnsi="Times New Roman" w:cs="Times New Roman"/>
          <w:sz w:val="28"/>
          <w:szCs w:val="28"/>
        </w:rPr>
        <w:t>01.01.201</w:t>
      </w:r>
      <w:r>
        <w:rPr>
          <w:rFonts w:ascii="Times New Roman" w:hAnsi="Times New Roman" w:cs="Times New Roman"/>
          <w:sz w:val="28"/>
          <w:szCs w:val="28"/>
        </w:rPr>
        <w:t>8 года</w:t>
      </w:r>
      <w:r w:rsidR="00160E61">
        <w:rPr>
          <w:rFonts w:ascii="Times New Roman" w:hAnsi="Times New Roman" w:cs="Times New Roman"/>
          <w:sz w:val="28"/>
          <w:szCs w:val="28"/>
        </w:rPr>
        <w:t xml:space="preserve"> для </w:t>
      </w:r>
      <w:r w:rsidR="00160E61" w:rsidRPr="00160E61">
        <w:rPr>
          <w:rFonts w:ascii="Times New Roman" w:hAnsi="Times New Roman" w:cs="Times New Roman"/>
          <w:sz w:val="28"/>
          <w:szCs w:val="28"/>
        </w:rPr>
        <w:t>субъектов инвестиционной деятельности, которым в соотношении с порядком, установленным Администрацией муниципального образования «Вяземский район» Смоленской области, предоставлена муниципальная</w:t>
      </w:r>
      <w:proofErr w:type="gramEnd"/>
      <w:r w:rsidR="00160E61" w:rsidRPr="00160E61">
        <w:rPr>
          <w:rFonts w:ascii="Times New Roman" w:hAnsi="Times New Roman" w:cs="Times New Roman"/>
          <w:sz w:val="28"/>
          <w:szCs w:val="28"/>
        </w:rPr>
        <w:t xml:space="preserve"> поддержка, на срок предоставления муниципальной поддержки, но не более чем на 3 года</w:t>
      </w:r>
      <w:r w:rsidRPr="00160E61">
        <w:rPr>
          <w:rFonts w:ascii="Times New Roman" w:hAnsi="Times New Roman" w:cs="Times New Roman"/>
          <w:sz w:val="28"/>
          <w:szCs w:val="28"/>
        </w:rPr>
        <w:t>.</w:t>
      </w:r>
    </w:p>
    <w:p w:rsidR="00A635FC" w:rsidRPr="00160E61" w:rsidRDefault="00A635FC" w:rsidP="0039358B">
      <w:pPr>
        <w:ind w:firstLine="76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358B" w:rsidRPr="00A635FC" w:rsidRDefault="0039358B" w:rsidP="0039358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635FC">
        <w:rPr>
          <w:rFonts w:ascii="Times New Roman,BoldItalic" w:hAnsi="Times New Roman,BoldItalic" w:cs="Times New Roman,BoldItalic"/>
          <w:b/>
          <w:i/>
          <w:iCs/>
          <w:sz w:val="28"/>
          <w:szCs w:val="28"/>
        </w:rPr>
        <w:t xml:space="preserve">Оценка целесообразности и результативности налоговых расходов по земельному налогу </w:t>
      </w:r>
      <w:r w:rsidR="00160E61" w:rsidRPr="00A635F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для </w:t>
      </w:r>
      <w:r w:rsidR="00160E61" w:rsidRPr="00A635FC">
        <w:rPr>
          <w:rFonts w:ascii="Times New Roman" w:hAnsi="Times New Roman" w:cs="Times New Roman"/>
          <w:b/>
          <w:i/>
          <w:sz w:val="28"/>
          <w:szCs w:val="28"/>
        </w:rPr>
        <w:t>субъектов инвестиционной деятельности, которым в соотношении с порядком, установленным Администрацией муниципального образования «Вяземский район» Смоленской области, предоставлена муниципальная поддержка, на срок предоставления муниципальной поддержки, но не более чем на 3 года</w:t>
      </w:r>
      <w:r w:rsidRPr="00A635F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9358B" w:rsidRDefault="0039358B" w:rsidP="0039358B">
      <w:pPr>
        <w:autoSpaceDE w:val="0"/>
        <w:autoSpaceDN w:val="0"/>
        <w:adjustRightInd w:val="0"/>
        <w:ind w:firstLine="708"/>
        <w:jc w:val="both"/>
        <w:rPr>
          <w:rFonts w:ascii="Times New Roman,BoldItalic" w:hAnsi="Times New Roman,BoldItalic" w:cs="Times New Roman,BoldItalic"/>
          <w:sz w:val="28"/>
          <w:szCs w:val="28"/>
        </w:rPr>
      </w:pPr>
      <w:r w:rsidRPr="00C90455">
        <w:rPr>
          <w:rFonts w:ascii="Times New Roman,BoldItalic" w:hAnsi="Times New Roman,BoldItalic" w:cs="Times New Roman,BoldItalic"/>
          <w:sz w:val="28"/>
          <w:szCs w:val="28"/>
        </w:rPr>
        <w:t xml:space="preserve">Целью применения данного налогового расхода является </w:t>
      </w:r>
      <w:r>
        <w:rPr>
          <w:rFonts w:ascii="Times New Roman,BoldItalic" w:hAnsi="Times New Roman,BoldItalic" w:cs="Times New Roman,BoldItalic"/>
          <w:sz w:val="28"/>
          <w:szCs w:val="28"/>
        </w:rPr>
        <w:t>стимулирование роста налогооблагаемой базы и обеспечение прироста налоговых платежей в местный бюджет.</w:t>
      </w:r>
    </w:p>
    <w:p w:rsidR="00930929" w:rsidRPr="0039358B" w:rsidRDefault="00930929" w:rsidP="00930929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FA9">
        <w:rPr>
          <w:rFonts w:ascii="Times New Roman" w:hAnsi="Times New Roman" w:cs="Times New Roman"/>
          <w:sz w:val="28"/>
          <w:szCs w:val="28"/>
        </w:rPr>
        <w:t>В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273FA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60E61">
        <w:rPr>
          <w:rFonts w:ascii="Times New Roman" w:hAnsi="Times New Roman" w:cs="Times New Roman"/>
          <w:sz w:val="28"/>
          <w:szCs w:val="28"/>
        </w:rPr>
        <w:t xml:space="preserve">данными </w:t>
      </w:r>
      <w:r w:rsidRPr="00273FA9">
        <w:rPr>
          <w:rFonts w:ascii="Times New Roman" w:hAnsi="Times New Roman" w:cs="Times New Roman"/>
          <w:sz w:val="28"/>
          <w:szCs w:val="28"/>
        </w:rPr>
        <w:t>налогов</w:t>
      </w:r>
      <w:r w:rsidR="00AE3C2E">
        <w:rPr>
          <w:rFonts w:ascii="Times New Roman" w:hAnsi="Times New Roman" w:cs="Times New Roman"/>
          <w:sz w:val="28"/>
          <w:szCs w:val="28"/>
        </w:rPr>
        <w:t>ыми</w:t>
      </w:r>
      <w:r w:rsidRPr="00273FA9">
        <w:rPr>
          <w:rFonts w:ascii="Times New Roman" w:hAnsi="Times New Roman" w:cs="Times New Roman"/>
          <w:sz w:val="28"/>
          <w:szCs w:val="28"/>
        </w:rPr>
        <w:t xml:space="preserve"> льгот</w:t>
      </w:r>
      <w:r w:rsidR="00AE3C2E">
        <w:rPr>
          <w:rFonts w:ascii="Times New Roman" w:hAnsi="Times New Roman" w:cs="Times New Roman"/>
          <w:sz w:val="28"/>
          <w:szCs w:val="28"/>
        </w:rPr>
        <w:t>ами</w:t>
      </w:r>
      <w:r w:rsidRPr="00273F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Вяземского городского поселения Вяземского района Смоленской области  не </w:t>
      </w:r>
      <w:r w:rsidRPr="00273FA9">
        <w:rPr>
          <w:rFonts w:ascii="Times New Roman" w:hAnsi="Times New Roman" w:cs="Times New Roman"/>
          <w:sz w:val="28"/>
          <w:szCs w:val="28"/>
        </w:rPr>
        <w:t>воспользовал</w:t>
      </w:r>
      <w:r>
        <w:rPr>
          <w:rFonts w:ascii="Times New Roman" w:hAnsi="Times New Roman" w:cs="Times New Roman"/>
          <w:sz w:val="28"/>
          <w:szCs w:val="28"/>
        </w:rPr>
        <w:t>ись.</w:t>
      </w:r>
    </w:p>
    <w:p w:rsidR="0039358B" w:rsidRPr="0039358B" w:rsidRDefault="0039358B" w:rsidP="00930929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0929" w:rsidRPr="00A635FC" w:rsidRDefault="00930929" w:rsidP="00A635FC">
      <w:pPr>
        <w:autoSpaceDE w:val="0"/>
        <w:autoSpaceDN w:val="0"/>
        <w:adjustRightInd w:val="0"/>
        <w:ind w:right="2"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635FC">
        <w:rPr>
          <w:rFonts w:ascii="Times New Roman" w:hAnsi="Times New Roman" w:cs="Times New Roman"/>
          <w:b/>
          <w:bCs/>
          <w:iCs/>
          <w:sz w:val="28"/>
          <w:szCs w:val="28"/>
        </w:rPr>
        <w:t>Вывод:</w:t>
      </w:r>
      <w:r w:rsidRPr="00A635FC">
        <w:rPr>
          <w:rFonts w:ascii="Times New Roman" w:hAnsi="Times New Roman" w:cs="Times New Roman"/>
          <w:bCs/>
          <w:iCs/>
          <w:sz w:val="28"/>
          <w:szCs w:val="28"/>
        </w:rPr>
        <w:t xml:space="preserve"> поскольку указанны</w:t>
      </w:r>
      <w:r w:rsidR="00160E61" w:rsidRPr="00A635FC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A635FC">
        <w:rPr>
          <w:rFonts w:ascii="Times New Roman" w:hAnsi="Times New Roman" w:cs="Times New Roman"/>
          <w:bCs/>
          <w:iCs/>
          <w:sz w:val="28"/>
          <w:szCs w:val="28"/>
        </w:rPr>
        <w:t xml:space="preserve"> налоговы</w:t>
      </w:r>
      <w:r w:rsidR="00160E61" w:rsidRPr="00A635FC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A635FC">
        <w:rPr>
          <w:rFonts w:ascii="Times New Roman" w:hAnsi="Times New Roman" w:cs="Times New Roman"/>
          <w:bCs/>
          <w:iCs/>
          <w:sz w:val="28"/>
          <w:szCs w:val="28"/>
        </w:rPr>
        <w:t xml:space="preserve"> расход</w:t>
      </w:r>
      <w:r w:rsidR="00160E61" w:rsidRPr="00A635FC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A635FC">
        <w:rPr>
          <w:rFonts w:ascii="Times New Roman" w:hAnsi="Times New Roman" w:cs="Times New Roman"/>
          <w:bCs/>
          <w:iCs/>
          <w:sz w:val="28"/>
          <w:szCs w:val="28"/>
        </w:rPr>
        <w:t xml:space="preserve"> целесообразн</w:t>
      </w:r>
      <w:r w:rsidR="00160E61" w:rsidRPr="00A635FC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A635FC">
        <w:rPr>
          <w:rFonts w:ascii="Times New Roman" w:hAnsi="Times New Roman" w:cs="Times New Roman"/>
          <w:bCs/>
          <w:iCs/>
          <w:sz w:val="28"/>
          <w:szCs w:val="28"/>
        </w:rPr>
        <w:t>, необходимо признать льгот</w:t>
      </w:r>
      <w:r w:rsidR="00160E61" w:rsidRPr="00A635FC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A635FC">
        <w:rPr>
          <w:rFonts w:ascii="Times New Roman" w:hAnsi="Times New Roman" w:cs="Times New Roman"/>
          <w:bCs/>
          <w:iCs/>
          <w:sz w:val="28"/>
          <w:szCs w:val="28"/>
        </w:rPr>
        <w:t xml:space="preserve"> эффективн</w:t>
      </w:r>
      <w:r w:rsidR="00160E61" w:rsidRPr="00A635FC">
        <w:rPr>
          <w:rFonts w:ascii="Times New Roman" w:hAnsi="Times New Roman" w:cs="Times New Roman"/>
          <w:bCs/>
          <w:iCs/>
          <w:sz w:val="28"/>
          <w:szCs w:val="28"/>
        </w:rPr>
        <w:t>ыми</w:t>
      </w:r>
      <w:r w:rsidRPr="00A635FC">
        <w:rPr>
          <w:rFonts w:ascii="Times New Roman" w:hAnsi="Times New Roman" w:cs="Times New Roman"/>
          <w:bCs/>
          <w:iCs/>
          <w:sz w:val="28"/>
          <w:szCs w:val="28"/>
        </w:rPr>
        <w:t>, с целью создания на территории городского поселения условий для повышения доходной части бюджета и эффективности использования муниципального имущества и земельных ресурсов.</w:t>
      </w:r>
    </w:p>
    <w:p w:rsidR="005F4FAB" w:rsidRDefault="005F4FAB" w:rsidP="00930929">
      <w:pPr>
        <w:autoSpaceDE w:val="0"/>
        <w:autoSpaceDN w:val="0"/>
        <w:adjustRightInd w:val="0"/>
        <w:ind w:left="-284" w:right="141" w:firstLine="71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F4FAB" w:rsidRPr="00D921A9" w:rsidRDefault="005F4FAB" w:rsidP="005F4FAB">
      <w:pPr>
        <w:pStyle w:val="21"/>
        <w:numPr>
          <w:ilvl w:val="0"/>
          <w:numId w:val="8"/>
        </w:numPr>
        <w:shd w:val="clear" w:color="auto" w:fill="auto"/>
        <w:tabs>
          <w:tab w:val="left" w:pos="2075"/>
        </w:tabs>
        <w:autoSpaceDE w:val="0"/>
        <w:autoSpaceDN w:val="0"/>
        <w:adjustRightInd w:val="0"/>
        <w:spacing w:before="0" w:line="240" w:lineRule="auto"/>
        <w:ind w:right="141"/>
        <w:jc w:val="center"/>
        <w:rPr>
          <w:b/>
          <w:bCs/>
          <w:i/>
          <w:iCs/>
          <w:sz w:val="32"/>
          <w:szCs w:val="32"/>
        </w:rPr>
      </w:pPr>
      <w:r w:rsidRPr="00D921A9">
        <w:rPr>
          <w:b/>
          <w:sz w:val="32"/>
          <w:szCs w:val="32"/>
        </w:rPr>
        <w:t>Эффективность налоговых расходов по налогу на имущество физических лиц</w:t>
      </w:r>
    </w:p>
    <w:p w:rsidR="005F4FAB" w:rsidRPr="005F4FAB" w:rsidRDefault="005F4FAB" w:rsidP="005F4FAB">
      <w:pPr>
        <w:pStyle w:val="21"/>
        <w:shd w:val="clear" w:color="auto" w:fill="auto"/>
        <w:tabs>
          <w:tab w:val="left" w:pos="2075"/>
        </w:tabs>
        <w:autoSpaceDE w:val="0"/>
        <w:autoSpaceDN w:val="0"/>
        <w:adjustRightInd w:val="0"/>
        <w:spacing w:before="0" w:line="240" w:lineRule="auto"/>
        <w:ind w:left="720" w:right="141"/>
        <w:rPr>
          <w:b/>
          <w:bCs/>
          <w:i/>
          <w:iCs/>
          <w:sz w:val="28"/>
          <w:szCs w:val="28"/>
        </w:rPr>
      </w:pPr>
    </w:p>
    <w:p w:rsidR="005F4FAB" w:rsidRDefault="005F4FAB" w:rsidP="005F4F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7983">
        <w:rPr>
          <w:rFonts w:ascii="Times New Roman" w:hAnsi="Times New Roman" w:cs="Times New Roman"/>
          <w:sz w:val="28"/>
          <w:szCs w:val="28"/>
        </w:rPr>
        <w:t xml:space="preserve">Решением Совета депутатов </w:t>
      </w:r>
      <w:r w:rsidRPr="00CB005D">
        <w:rPr>
          <w:rFonts w:ascii="Times New Roman" w:hAnsi="Times New Roman" w:cs="Times New Roman"/>
          <w:sz w:val="28"/>
          <w:szCs w:val="28"/>
        </w:rPr>
        <w:t>Вяземского городского поселения 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01.11.2018</w:t>
      </w:r>
      <w:r w:rsidRPr="00E57983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E57983">
        <w:rPr>
          <w:rFonts w:ascii="Times New Roman" w:hAnsi="Times New Roman" w:cs="Times New Roman"/>
          <w:sz w:val="28"/>
          <w:szCs w:val="28"/>
        </w:rPr>
        <w:t xml:space="preserve"> «</w:t>
      </w:r>
      <w:r w:rsidRPr="00A44791">
        <w:rPr>
          <w:rFonts w:ascii="Times New Roman" w:hAnsi="Times New Roman" w:cs="Times New Roman"/>
          <w:sz w:val="28"/>
          <w:szCs w:val="28"/>
        </w:rPr>
        <w:t>Об утверждении Положения о налоге на имущество физических лиц на территории Вяземского городского поселения Вяземского района Смоленской области</w:t>
      </w:r>
      <w:r w:rsidRPr="00E57983">
        <w:rPr>
          <w:rFonts w:ascii="Times New Roman" w:hAnsi="Times New Roman" w:cs="Times New Roman"/>
          <w:sz w:val="28"/>
          <w:szCs w:val="28"/>
        </w:rPr>
        <w:t>» на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57983">
        <w:rPr>
          <w:rFonts w:ascii="Times New Roman" w:hAnsi="Times New Roman" w:cs="Times New Roman"/>
          <w:sz w:val="28"/>
          <w:szCs w:val="28"/>
        </w:rPr>
        <w:t xml:space="preserve"> год по </w:t>
      </w:r>
      <w:r w:rsidRPr="00A44791">
        <w:rPr>
          <w:rFonts w:ascii="Times New Roman" w:hAnsi="Times New Roman" w:cs="Times New Roman"/>
          <w:sz w:val="28"/>
          <w:szCs w:val="28"/>
        </w:rPr>
        <w:t>налог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44791">
        <w:rPr>
          <w:rFonts w:ascii="Times New Roman" w:hAnsi="Times New Roman" w:cs="Times New Roman"/>
          <w:sz w:val="28"/>
          <w:szCs w:val="28"/>
        </w:rPr>
        <w:t xml:space="preserve"> на имущество физических лиц </w:t>
      </w:r>
      <w:r w:rsidRPr="00E57983">
        <w:rPr>
          <w:rFonts w:ascii="Times New Roman" w:hAnsi="Times New Roman" w:cs="Times New Roman"/>
          <w:sz w:val="28"/>
          <w:szCs w:val="28"/>
        </w:rPr>
        <w:t xml:space="preserve">установлены налоговые льготы для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57983">
        <w:rPr>
          <w:rFonts w:ascii="Times New Roman" w:hAnsi="Times New Roman" w:cs="Times New Roman"/>
          <w:sz w:val="28"/>
          <w:szCs w:val="28"/>
        </w:rPr>
        <w:t xml:space="preserve"> категорий налогоплательщиков,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57983">
        <w:rPr>
          <w:rFonts w:ascii="Times New Roman" w:hAnsi="Times New Roman" w:cs="Times New Roman"/>
          <w:sz w:val="28"/>
          <w:szCs w:val="28"/>
        </w:rPr>
        <w:t xml:space="preserve"> из которых – физические лица. </w:t>
      </w:r>
      <w:proofErr w:type="gramEnd"/>
    </w:p>
    <w:p w:rsidR="005F4FAB" w:rsidRDefault="005F4FAB" w:rsidP="005F4F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4AE6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gramStart"/>
      <w:r w:rsidR="0059791B" w:rsidRPr="00134AE6">
        <w:rPr>
          <w:rFonts w:ascii="Times New Roman" w:hAnsi="Times New Roman" w:cs="Times New Roman"/>
          <w:sz w:val="28"/>
          <w:szCs w:val="28"/>
        </w:rPr>
        <w:t xml:space="preserve">МРИ </w:t>
      </w:r>
      <w:r w:rsidRPr="00134AE6">
        <w:rPr>
          <w:rFonts w:ascii="Times New Roman" w:hAnsi="Times New Roman" w:cs="Times New Roman"/>
          <w:sz w:val="28"/>
          <w:szCs w:val="28"/>
        </w:rPr>
        <w:t>ФНС по Смоленской области</w:t>
      </w:r>
      <w:r w:rsidR="0059791B" w:rsidRPr="00134AE6">
        <w:rPr>
          <w:rFonts w:ascii="Times New Roman" w:hAnsi="Times New Roman" w:cs="Times New Roman"/>
          <w:sz w:val="28"/>
          <w:szCs w:val="28"/>
        </w:rPr>
        <w:t xml:space="preserve"> № 2</w:t>
      </w:r>
      <w:r w:rsidRPr="00134AE6">
        <w:rPr>
          <w:rFonts w:ascii="Times New Roman" w:hAnsi="Times New Roman" w:cs="Times New Roman"/>
          <w:sz w:val="28"/>
          <w:szCs w:val="28"/>
        </w:rPr>
        <w:t xml:space="preserve"> объем налоговых расходов в 2021 году составил</w:t>
      </w:r>
      <w:proofErr w:type="gramEnd"/>
      <w:r w:rsidRPr="00134AE6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GoBack"/>
      <w:r w:rsidR="005E10DC" w:rsidRPr="00CE712B">
        <w:rPr>
          <w:rFonts w:ascii="Times New Roman" w:hAnsi="Times New Roman" w:cs="Times New Roman"/>
          <w:b/>
          <w:sz w:val="28"/>
          <w:szCs w:val="28"/>
        </w:rPr>
        <w:t>15 880,1</w:t>
      </w:r>
      <w:r w:rsidRPr="00134AE6">
        <w:rPr>
          <w:rFonts w:ascii="Times New Roman" w:hAnsi="Times New Roman" w:cs="Times New Roman"/>
          <w:sz w:val="28"/>
          <w:szCs w:val="28"/>
        </w:rPr>
        <w:t xml:space="preserve"> </w:t>
      </w:r>
      <w:bookmarkEnd w:id="5"/>
      <w:r w:rsidRPr="00134AE6">
        <w:rPr>
          <w:rFonts w:ascii="Times New Roman" w:hAnsi="Times New Roman" w:cs="Times New Roman"/>
          <w:sz w:val="28"/>
          <w:szCs w:val="28"/>
        </w:rPr>
        <w:t xml:space="preserve">тыс. рублей, </w:t>
      </w:r>
      <w:r w:rsidR="006164D5" w:rsidRPr="00134AE6">
        <w:rPr>
          <w:rFonts w:ascii="Times New Roman" w:hAnsi="Times New Roman" w:cs="Times New Roman"/>
          <w:sz w:val="28"/>
          <w:szCs w:val="28"/>
        </w:rPr>
        <w:t>в том числе:</w:t>
      </w:r>
    </w:p>
    <w:p w:rsidR="002848A0" w:rsidRDefault="002848A0" w:rsidP="005F4F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096A" w:rsidRPr="006164D5" w:rsidRDefault="00967534" w:rsidP="006164D5">
      <w:pPr>
        <w:pStyle w:val="ad"/>
        <w:numPr>
          <w:ilvl w:val="1"/>
          <w:numId w:val="8"/>
        </w:numPr>
        <w:ind w:left="0" w:firstLine="0"/>
        <w:jc w:val="both"/>
        <w:rPr>
          <w:b/>
          <w:szCs w:val="28"/>
        </w:rPr>
      </w:pPr>
      <w:r>
        <w:rPr>
          <w:b/>
          <w:szCs w:val="28"/>
        </w:rPr>
        <w:t>инвалиды 3 группы инвалидности.</w:t>
      </w:r>
    </w:p>
    <w:p w:rsidR="002848A0" w:rsidRDefault="002848A0" w:rsidP="00967534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21690" w:rsidRPr="006164D5" w:rsidRDefault="00A21690" w:rsidP="00967534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164D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Льгота установлена </w:t>
      </w:r>
      <w:r w:rsidR="00967534">
        <w:rPr>
          <w:rFonts w:ascii="Times New Roman" w:eastAsia="Times New Roman" w:hAnsi="Times New Roman" w:cs="Times New Roman"/>
          <w:color w:val="auto"/>
          <w:sz w:val="28"/>
          <w:szCs w:val="28"/>
        </w:rPr>
        <w:t>с 01.0</w:t>
      </w:r>
      <w:r w:rsidR="006164D5">
        <w:rPr>
          <w:rFonts w:ascii="Times New Roman" w:eastAsia="Times New Roman" w:hAnsi="Times New Roman" w:cs="Times New Roman"/>
          <w:color w:val="auto"/>
          <w:sz w:val="28"/>
          <w:szCs w:val="28"/>
        </w:rPr>
        <w:t>1.2020 года</w:t>
      </w:r>
      <w:r w:rsidRPr="006164D5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A21690" w:rsidRPr="00A21690" w:rsidRDefault="00A21690" w:rsidP="00967534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169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Вид налоговой льготы – </w:t>
      </w:r>
      <w:r w:rsidR="006164D5">
        <w:rPr>
          <w:rFonts w:ascii="Times New Roman" w:eastAsia="Times New Roman" w:hAnsi="Times New Roman" w:cs="Times New Roman"/>
          <w:color w:val="auto"/>
          <w:sz w:val="28"/>
          <w:szCs w:val="28"/>
        </w:rPr>
        <w:t>полное освобождение от уплаты налога</w:t>
      </w:r>
      <w:r w:rsidRPr="00A21690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A21690" w:rsidRDefault="006164D5" w:rsidP="00967534">
      <w:pPr>
        <w:pStyle w:val="21"/>
        <w:shd w:val="clear" w:color="auto" w:fill="auto"/>
        <w:spacing w:before="0" w:line="320" w:lineRule="exact"/>
        <w:ind w:right="20" w:firstLine="709"/>
        <w:rPr>
          <w:color w:val="auto"/>
          <w:sz w:val="28"/>
          <w:szCs w:val="28"/>
        </w:rPr>
      </w:pPr>
      <w:r>
        <w:rPr>
          <w:sz w:val="28"/>
          <w:szCs w:val="28"/>
        </w:rPr>
        <w:t>П</w:t>
      </w:r>
      <w:r w:rsidR="00A2169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данным </w:t>
      </w:r>
      <w:proofErr w:type="gramStart"/>
      <w:r w:rsidR="00404825">
        <w:rPr>
          <w:sz w:val="28"/>
          <w:szCs w:val="28"/>
        </w:rPr>
        <w:t xml:space="preserve">МРИ </w:t>
      </w:r>
      <w:r>
        <w:rPr>
          <w:sz w:val="28"/>
          <w:szCs w:val="28"/>
        </w:rPr>
        <w:t>ФНС по Смоленской области</w:t>
      </w:r>
      <w:r w:rsidR="00404825">
        <w:rPr>
          <w:sz w:val="28"/>
          <w:szCs w:val="28"/>
        </w:rPr>
        <w:t xml:space="preserve"> № 2 </w:t>
      </w:r>
      <w:r w:rsidR="00A21690">
        <w:rPr>
          <w:sz w:val="28"/>
          <w:szCs w:val="28"/>
        </w:rPr>
        <w:t>за 202</w:t>
      </w:r>
      <w:r>
        <w:rPr>
          <w:sz w:val="28"/>
          <w:szCs w:val="28"/>
        </w:rPr>
        <w:t>1</w:t>
      </w:r>
      <w:r w:rsidR="00A21690">
        <w:rPr>
          <w:sz w:val="28"/>
          <w:szCs w:val="28"/>
        </w:rPr>
        <w:t xml:space="preserve"> год льготой воспользовались</w:t>
      </w:r>
      <w:proofErr w:type="gramEnd"/>
      <w:r w:rsidR="00A21690">
        <w:rPr>
          <w:sz w:val="28"/>
          <w:szCs w:val="28"/>
        </w:rPr>
        <w:t xml:space="preserve"> </w:t>
      </w:r>
      <w:r w:rsidR="00404825">
        <w:rPr>
          <w:sz w:val="28"/>
          <w:szCs w:val="28"/>
        </w:rPr>
        <w:t>66 налогоплательщиков</w:t>
      </w:r>
      <w:r w:rsidR="00A21690">
        <w:rPr>
          <w:sz w:val="28"/>
          <w:szCs w:val="28"/>
        </w:rPr>
        <w:t xml:space="preserve">, сумма льготы </w:t>
      </w:r>
      <w:r w:rsidR="00967534">
        <w:rPr>
          <w:sz w:val="28"/>
          <w:szCs w:val="28"/>
        </w:rPr>
        <w:t xml:space="preserve">для них </w:t>
      </w:r>
      <w:r w:rsidR="00A21690">
        <w:rPr>
          <w:sz w:val="28"/>
          <w:szCs w:val="28"/>
        </w:rPr>
        <w:t xml:space="preserve">составила </w:t>
      </w:r>
      <w:r w:rsidR="00967534">
        <w:rPr>
          <w:sz w:val="28"/>
          <w:szCs w:val="28"/>
        </w:rPr>
        <w:t>20</w:t>
      </w:r>
      <w:r w:rsidR="00A21690">
        <w:rPr>
          <w:sz w:val="28"/>
          <w:szCs w:val="28"/>
        </w:rPr>
        <w:t>,0 тыс. рублей.</w:t>
      </w:r>
    </w:p>
    <w:p w:rsidR="00967534" w:rsidRDefault="00A21690" w:rsidP="00967534">
      <w:pPr>
        <w:autoSpaceDE w:val="0"/>
        <w:autoSpaceDN w:val="0"/>
        <w:adjustRightInd w:val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690">
        <w:rPr>
          <w:rFonts w:ascii="Times New Roman" w:eastAsia="Times New Roman" w:hAnsi="Times New Roman" w:cs="Times New Roman"/>
          <w:sz w:val="28"/>
          <w:szCs w:val="28"/>
        </w:rPr>
        <w:t xml:space="preserve">В рамках проведенного анализа критерия целесообразности налогового </w:t>
      </w:r>
      <w:r w:rsidRPr="00A216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расхода установлено соответствие </w:t>
      </w:r>
      <w:r w:rsidR="00967534">
        <w:rPr>
          <w:rFonts w:ascii="Times New Roman" w:eastAsia="Times New Roman" w:hAnsi="Times New Roman" w:cs="Times New Roman"/>
          <w:sz w:val="28"/>
          <w:szCs w:val="28"/>
        </w:rPr>
        <w:t xml:space="preserve">выполняемых </w:t>
      </w:r>
      <w:r w:rsidRPr="00A21690">
        <w:rPr>
          <w:rFonts w:ascii="Times New Roman" w:eastAsia="Times New Roman" w:hAnsi="Times New Roman" w:cs="Times New Roman"/>
          <w:sz w:val="28"/>
          <w:szCs w:val="28"/>
        </w:rPr>
        <w:t>цел</w:t>
      </w:r>
      <w:r w:rsidR="00967534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67534">
        <w:rPr>
          <w:rFonts w:ascii="Times New Roman" w:hAnsi="Times New Roman" w:cs="Times New Roman"/>
          <w:sz w:val="28"/>
          <w:szCs w:val="28"/>
        </w:rPr>
        <w:t xml:space="preserve"> социальной поддержки населения.</w:t>
      </w:r>
    </w:p>
    <w:p w:rsidR="00967534" w:rsidRDefault="00967534" w:rsidP="00967534">
      <w:pPr>
        <w:pStyle w:val="Default"/>
        <w:ind w:right="141" w:firstLine="566"/>
        <w:jc w:val="both"/>
        <w:rPr>
          <w:sz w:val="28"/>
          <w:szCs w:val="28"/>
        </w:rPr>
      </w:pPr>
      <w:r w:rsidRPr="00BD4B76">
        <w:rPr>
          <w:sz w:val="28"/>
          <w:szCs w:val="28"/>
        </w:rPr>
        <w:t>Данные налоговые расходы в целом способствуют социальной поддержке населения, направлены: на поддержку социально незащищенных групп населения, решени</w:t>
      </w:r>
      <w:r>
        <w:rPr>
          <w:sz w:val="28"/>
          <w:szCs w:val="28"/>
        </w:rPr>
        <w:t>е</w:t>
      </w:r>
      <w:r w:rsidRPr="00BD4B76">
        <w:rPr>
          <w:sz w:val="28"/>
          <w:szCs w:val="28"/>
        </w:rPr>
        <w:t xml:space="preserve"> социальных задач по повышению уровня и качества жизни отдельных категорий граждан</w:t>
      </w:r>
      <w:r>
        <w:rPr>
          <w:sz w:val="28"/>
          <w:szCs w:val="28"/>
        </w:rPr>
        <w:t>.</w:t>
      </w:r>
    </w:p>
    <w:p w:rsidR="00A21690" w:rsidRPr="00A21690" w:rsidRDefault="00A21690" w:rsidP="00967534">
      <w:pPr>
        <w:autoSpaceDE w:val="0"/>
        <w:autoSpaceDN w:val="0"/>
        <w:adjustRightInd w:val="0"/>
        <w:ind w:firstLine="56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21690">
        <w:rPr>
          <w:rFonts w:ascii="Times New Roman" w:hAnsi="Times New Roman" w:cs="Times New Roman"/>
          <w:sz w:val="28"/>
          <w:szCs w:val="28"/>
        </w:rPr>
        <w:t xml:space="preserve">По результатам оценки эффективности обеспечено достижение основных показателей результативности и целесообразности налогового расхода. </w:t>
      </w:r>
    </w:p>
    <w:p w:rsidR="00A21690" w:rsidRDefault="00A21690" w:rsidP="00967534">
      <w:pPr>
        <w:pStyle w:val="21"/>
        <w:shd w:val="clear" w:color="auto" w:fill="auto"/>
        <w:spacing w:before="0" w:line="240" w:lineRule="auto"/>
        <w:ind w:right="20" w:firstLine="566"/>
        <w:rPr>
          <w:sz w:val="28"/>
          <w:szCs w:val="28"/>
        </w:rPr>
      </w:pPr>
      <w:r>
        <w:rPr>
          <w:sz w:val="28"/>
          <w:szCs w:val="28"/>
        </w:rPr>
        <w:t xml:space="preserve">Налоговая льгота имеет социальную направленность, налоговая льгота </w:t>
      </w:r>
      <w:proofErr w:type="gramStart"/>
      <w:r>
        <w:rPr>
          <w:sz w:val="28"/>
          <w:szCs w:val="28"/>
        </w:rPr>
        <w:t>признается эффективной и подлежит</w:t>
      </w:r>
      <w:proofErr w:type="gramEnd"/>
      <w:r>
        <w:rPr>
          <w:sz w:val="28"/>
          <w:szCs w:val="28"/>
        </w:rPr>
        <w:t xml:space="preserve"> сохранению. </w:t>
      </w:r>
    </w:p>
    <w:p w:rsidR="00967534" w:rsidRDefault="00967534" w:rsidP="00967534">
      <w:pPr>
        <w:pStyle w:val="21"/>
        <w:shd w:val="clear" w:color="auto" w:fill="auto"/>
        <w:spacing w:before="0" w:line="240" w:lineRule="auto"/>
        <w:ind w:right="20" w:firstLine="566"/>
        <w:rPr>
          <w:sz w:val="28"/>
          <w:szCs w:val="28"/>
        </w:rPr>
      </w:pPr>
    </w:p>
    <w:p w:rsidR="006A096A" w:rsidRPr="00967534" w:rsidRDefault="006A096A" w:rsidP="00967534">
      <w:pPr>
        <w:pStyle w:val="ad"/>
        <w:numPr>
          <w:ilvl w:val="1"/>
          <w:numId w:val="8"/>
        </w:numPr>
        <w:ind w:left="0" w:firstLine="0"/>
        <w:jc w:val="both"/>
        <w:rPr>
          <w:b/>
          <w:szCs w:val="28"/>
        </w:rPr>
      </w:pPr>
      <w:r w:rsidRPr="00967534">
        <w:rPr>
          <w:b/>
          <w:szCs w:val="28"/>
        </w:rPr>
        <w:t>многодетные семьи, имеющие в составе семьи троих и более детей в возрасте до 18 лет и (или) лиц, обучающихся в общеобразовательных организациях, профессиональных образовательных организациях, образовательных организациях высшего образования по очной форме обучения, - до окончания ими обучения, но не более че</w:t>
      </w:r>
      <w:r w:rsidR="00967534">
        <w:rPr>
          <w:b/>
          <w:szCs w:val="28"/>
        </w:rPr>
        <w:t>м до достижения возраста 23 лет.</w:t>
      </w:r>
    </w:p>
    <w:p w:rsidR="002848A0" w:rsidRDefault="002848A0" w:rsidP="005550DF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21690" w:rsidRPr="00A21690" w:rsidRDefault="00A21690" w:rsidP="005550DF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169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Льгота установлена </w:t>
      </w:r>
      <w:r w:rsidR="00967534">
        <w:rPr>
          <w:rFonts w:ascii="Times New Roman" w:eastAsia="Times New Roman" w:hAnsi="Times New Roman" w:cs="Times New Roman"/>
          <w:color w:val="auto"/>
          <w:sz w:val="28"/>
          <w:szCs w:val="28"/>
        </w:rPr>
        <w:t>с 01.01.2020 года</w:t>
      </w:r>
      <w:r w:rsidRPr="00A21690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A21690" w:rsidRPr="00A21690" w:rsidRDefault="00A21690" w:rsidP="005550DF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169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Вид налоговой льготы – </w:t>
      </w:r>
      <w:r w:rsidR="005550DF">
        <w:rPr>
          <w:rFonts w:ascii="Times New Roman" w:eastAsia="Times New Roman" w:hAnsi="Times New Roman" w:cs="Times New Roman"/>
          <w:color w:val="auto"/>
          <w:sz w:val="28"/>
          <w:szCs w:val="28"/>
        </w:rPr>
        <w:t>полное освобождение от уплаты налога.</w:t>
      </w:r>
    </w:p>
    <w:p w:rsidR="005550DF" w:rsidRDefault="005550DF" w:rsidP="005550DF">
      <w:pPr>
        <w:pStyle w:val="21"/>
        <w:shd w:val="clear" w:color="auto" w:fill="auto"/>
        <w:spacing w:before="0" w:line="320" w:lineRule="exact"/>
        <w:ind w:right="20" w:firstLine="709"/>
        <w:rPr>
          <w:sz w:val="28"/>
          <w:szCs w:val="28"/>
        </w:rPr>
      </w:pPr>
      <w:r>
        <w:rPr>
          <w:sz w:val="28"/>
          <w:szCs w:val="28"/>
        </w:rPr>
        <w:t xml:space="preserve">По данным </w:t>
      </w:r>
      <w:proofErr w:type="gramStart"/>
      <w:r>
        <w:rPr>
          <w:sz w:val="28"/>
          <w:szCs w:val="28"/>
        </w:rPr>
        <w:t>МРИ ФНС по Смоленской области № 2 за 2021 год льготой воспользовались</w:t>
      </w:r>
      <w:proofErr w:type="gramEnd"/>
      <w:r>
        <w:rPr>
          <w:sz w:val="28"/>
          <w:szCs w:val="28"/>
        </w:rPr>
        <w:t xml:space="preserve"> 699 налогоплательщиков, сумма льготы для них составила 130,0 тыс. рублей.</w:t>
      </w:r>
    </w:p>
    <w:p w:rsidR="005550DF" w:rsidRDefault="005550DF" w:rsidP="005550DF">
      <w:pPr>
        <w:autoSpaceDE w:val="0"/>
        <w:autoSpaceDN w:val="0"/>
        <w:adjustRightInd w:val="0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применения данной налоговой льготы одним физическим лицом, относящимся к категории социально незащищенного населения, получен дополнительный доход в 2021 году в среднем:</w:t>
      </w:r>
    </w:p>
    <w:p w:rsidR="005550DF" w:rsidRDefault="005550DF" w:rsidP="005550DF">
      <w:pPr>
        <w:autoSpaceDE w:val="0"/>
        <w:autoSpaceDN w:val="0"/>
        <w:adjustRightInd w:val="0"/>
        <w:ind w:left="1132" w:firstLine="9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130,0 тыс. руб. </w:t>
      </w:r>
      <w:r>
        <w:rPr>
          <w:rFonts w:ascii="Symbol" w:hAnsi="Symbol" w:cs="Symbol"/>
          <w:sz w:val="28"/>
          <w:szCs w:val="28"/>
        </w:rPr>
        <w:t>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Symbol" w:hAnsi="Symbol" w:cs="Symbol"/>
          <w:sz w:val="28"/>
          <w:szCs w:val="28"/>
        </w:rPr>
        <w:t></w:t>
      </w:r>
      <w:r>
        <w:rPr>
          <w:rFonts w:ascii="Symbol" w:hAnsi="Symbol" w:cs="Symbol"/>
          <w:sz w:val="28"/>
          <w:szCs w:val="28"/>
        </w:rPr>
        <w:t></w:t>
      </w:r>
      <w:r>
        <w:rPr>
          <w:rFonts w:ascii="Symbol" w:hAnsi="Symbol" w:cs="Symbol"/>
          <w:sz w:val="28"/>
          <w:szCs w:val="28"/>
        </w:rPr>
        <w:t>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чел. = 0,19 тыс. руб.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5550DF" w:rsidRDefault="005550DF" w:rsidP="005550DF">
      <w:pPr>
        <w:autoSpaceDE w:val="0"/>
        <w:autoSpaceDN w:val="0"/>
        <w:adjustRightInd w:val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690">
        <w:rPr>
          <w:rFonts w:ascii="Times New Roman" w:eastAsia="Times New Roman" w:hAnsi="Times New Roman" w:cs="Times New Roman"/>
          <w:sz w:val="28"/>
          <w:szCs w:val="28"/>
        </w:rPr>
        <w:t xml:space="preserve">В рамках проведенного анализа критерия целесообразности налогового расхода установлено соответствие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выполняемых </w:t>
      </w:r>
      <w:r w:rsidRPr="00A21690">
        <w:rPr>
          <w:rFonts w:ascii="Times New Roman" w:eastAsia="Times New Roman" w:hAnsi="Times New Roman" w:cs="Times New Roman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социальной поддержки населения.</w:t>
      </w:r>
    </w:p>
    <w:p w:rsidR="005550DF" w:rsidRDefault="005550DF" w:rsidP="005550DF">
      <w:pPr>
        <w:pStyle w:val="Default"/>
        <w:ind w:right="141" w:firstLine="566"/>
        <w:jc w:val="both"/>
        <w:rPr>
          <w:sz w:val="28"/>
          <w:szCs w:val="28"/>
        </w:rPr>
      </w:pPr>
      <w:r w:rsidRPr="00BD4B76">
        <w:rPr>
          <w:sz w:val="28"/>
          <w:szCs w:val="28"/>
        </w:rPr>
        <w:t>Данные налоговые расходы в целом способствуют социальной поддержке населения, направлены: на поддержку социально незащищенных групп населения, решени</w:t>
      </w:r>
      <w:r>
        <w:rPr>
          <w:sz w:val="28"/>
          <w:szCs w:val="28"/>
        </w:rPr>
        <w:t>е</w:t>
      </w:r>
      <w:r w:rsidRPr="00BD4B76">
        <w:rPr>
          <w:sz w:val="28"/>
          <w:szCs w:val="28"/>
        </w:rPr>
        <w:t xml:space="preserve"> социальных задач по повышению уровня и качества жизни отдельных категорий граждан</w:t>
      </w:r>
      <w:r>
        <w:rPr>
          <w:sz w:val="28"/>
          <w:szCs w:val="28"/>
        </w:rPr>
        <w:t>.</w:t>
      </w:r>
    </w:p>
    <w:p w:rsidR="005550DF" w:rsidRPr="00A21690" w:rsidRDefault="005550DF" w:rsidP="005550DF">
      <w:pPr>
        <w:autoSpaceDE w:val="0"/>
        <w:autoSpaceDN w:val="0"/>
        <w:adjustRightInd w:val="0"/>
        <w:ind w:firstLine="56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21690">
        <w:rPr>
          <w:rFonts w:ascii="Times New Roman" w:hAnsi="Times New Roman" w:cs="Times New Roman"/>
          <w:sz w:val="28"/>
          <w:szCs w:val="28"/>
        </w:rPr>
        <w:t xml:space="preserve">По результатам оценки эффективности обеспечено достижение основных показателей результативности и целесообразности налогового расхода. </w:t>
      </w:r>
    </w:p>
    <w:p w:rsidR="005550DF" w:rsidRDefault="005550DF" w:rsidP="005550DF">
      <w:pPr>
        <w:pStyle w:val="21"/>
        <w:shd w:val="clear" w:color="auto" w:fill="auto"/>
        <w:spacing w:before="0" w:line="240" w:lineRule="auto"/>
        <w:ind w:right="20" w:firstLine="566"/>
        <w:rPr>
          <w:sz w:val="28"/>
          <w:szCs w:val="28"/>
        </w:rPr>
      </w:pPr>
      <w:r>
        <w:rPr>
          <w:sz w:val="28"/>
          <w:szCs w:val="28"/>
        </w:rPr>
        <w:t xml:space="preserve">Налоговая льгота имеет социальную направленность, налоговая льгота </w:t>
      </w:r>
      <w:proofErr w:type="gramStart"/>
      <w:r>
        <w:rPr>
          <w:sz w:val="28"/>
          <w:szCs w:val="28"/>
        </w:rPr>
        <w:t>признается эффективной и подлежит</w:t>
      </w:r>
      <w:proofErr w:type="gramEnd"/>
      <w:r>
        <w:rPr>
          <w:sz w:val="28"/>
          <w:szCs w:val="28"/>
        </w:rPr>
        <w:t xml:space="preserve"> сохранению. </w:t>
      </w:r>
    </w:p>
    <w:p w:rsidR="00A21690" w:rsidRDefault="00A21690" w:rsidP="005550DF">
      <w:pPr>
        <w:pStyle w:val="21"/>
        <w:shd w:val="clear" w:color="auto" w:fill="auto"/>
        <w:spacing w:before="0" w:line="240" w:lineRule="auto"/>
        <w:ind w:right="20" w:firstLine="566"/>
        <w:rPr>
          <w:sz w:val="28"/>
          <w:szCs w:val="28"/>
        </w:rPr>
      </w:pPr>
      <w:r>
        <w:rPr>
          <w:sz w:val="28"/>
          <w:szCs w:val="28"/>
        </w:rPr>
        <w:t xml:space="preserve">Налоговая льгота имеет социальную направленность, налоговая льгота </w:t>
      </w:r>
      <w:proofErr w:type="gramStart"/>
      <w:r>
        <w:rPr>
          <w:sz w:val="28"/>
          <w:szCs w:val="28"/>
        </w:rPr>
        <w:t>признается эффективной и подлежит</w:t>
      </w:r>
      <w:proofErr w:type="gramEnd"/>
      <w:r>
        <w:rPr>
          <w:sz w:val="28"/>
          <w:szCs w:val="28"/>
        </w:rPr>
        <w:t xml:space="preserve"> сохранению. </w:t>
      </w:r>
    </w:p>
    <w:p w:rsidR="005550DF" w:rsidRDefault="005550DF" w:rsidP="005550DF">
      <w:pPr>
        <w:pStyle w:val="21"/>
        <w:shd w:val="clear" w:color="auto" w:fill="auto"/>
        <w:spacing w:before="0" w:line="240" w:lineRule="auto"/>
        <w:ind w:right="20" w:firstLine="566"/>
        <w:rPr>
          <w:sz w:val="28"/>
          <w:szCs w:val="28"/>
        </w:rPr>
      </w:pPr>
    </w:p>
    <w:p w:rsidR="00A21690" w:rsidRDefault="006A096A" w:rsidP="005550DF">
      <w:pPr>
        <w:pStyle w:val="a8"/>
        <w:widowControl/>
        <w:numPr>
          <w:ilvl w:val="1"/>
          <w:numId w:val="8"/>
        </w:numPr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0DF">
        <w:rPr>
          <w:rFonts w:ascii="Times New Roman" w:hAnsi="Times New Roman" w:cs="Times New Roman"/>
          <w:b/>
          <w:sz w:val="28"/>
          <w:szCs w:val="28"/>
        </w:rPr>
        <w:t>родители (законные представители), воспитывающие ребенка-инвалида</w:t>
      </w:r>
      <w:r w:rsidR="005550DF">
        <w:rPr>
          <w:rFonts w:ascii="Times New Roman" w:hAnsi="Times New Roman" w:cs="Times New Roman"/>
          <w:sz w:val="28"/>
          <w:szCs w:val="28"/>
        </w:rPr>
        <w:t>.</w:t>
      </w:r>
      <w:r w:rsidR="00A21690" w:rsidRPr="005550D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5550DF" w:rsidRPr="005550DF" w:rsidRDefault="005550DF" w:rsidP="005550DF">
      <w:pPr>
        <w:pStyle w:val="a8"/>
        <w:widowControl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825C7" w:rsidRPr="00A21690" w:rsidRDefault="00A825C7" w:rsidP="00A825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169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Льгота установлена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 01.01.2020 года</w:t>
      </w:r>
      <w:r w:rsidRPr="00A21690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A825C7" w:rsidRPr="00A21690" w:rsidRDefault="00A825C7" w:rsidP="00A825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2169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Вид налоговой льготы –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полное освобождение от уплаты налога.</w:t>
      </w:r>
    </w:p>
    <w:p w:rsidR="00A825C7" w:rsidRDefault="00A825C7" w:rsidP="00A825C7">
      <w:pPr>
        <w:pStyle w:val="21"/>
        <w:shd w:val="clear" w:color="auto" w:fill="auto"/>
        <w:spacing w:before="0" w:line="320" w:lineRule="exact"/>
        <w:ind w:right="2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данным </w:t>
      </w:r>
      <w:proofErr w:type="gramStart"/>
      <w:r>
        <w:rPr>
          <w:sz w:val="28"/>
          <w:szCs w:val="28"/>
        </w:rPr>
        <w:t>МРИ ФНС по Смоленской области № 2 за 2021 год льготой воспользовались</w:t>
      </w:r>
      <w:proofErr w:type="gramEnd"/>
      <w:r>
        <w:rPr>
          <w:sz w:val="28"/>
          <w:szCs w:val="28"/>
        </w:rPr>
        <w:t xml:space="preserve"> 1 налогоплательщиков, сумма льготы для них составила 0,1 тыс. рублей.</w:t>
      </w:r>
    </w:p>
    <w:p w:rsidR="00A825C7" w:rsidRDefault="00A825C7" w:rsidP="00A825C7">
      <w:pPr>
        <w:autoSpaceDE w:val="0"/>
        <w:autoSpaceDN w:val="0"/>
        <w:adjustRightInd w:val="0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690">
        <w:rPr>
          <w:rFonts w:ascii="Times New Roman" w:eastAsia="Times New Roman" w:hAnsi="Times New Roman" w:cs="Times New Roman"/>
          <w:sz w:val="28"/>
          <w:szCs w:val="28"/>
        </w:rPr>
        <w:t xml:space="preserve">В рамках проведенного анализа критерия целесообразности налогового расхода установлено соответствие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выполняемых </w:t>
      </w:r>
      <w:r w:rsidRPr="00A21690">
        <w:rPr>
          <w:rFonts w:ascii="Times New Roman" w:eastAsia="Times New Roman" w:hAnsi="Times New Roman" w:cs="Times New Roman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социальной поддержки населения.</w:t>
      </w:r>
    </w:p>
    <w:p w:rsidR="00A825C7" w:rsidRDefault="00A825C7" w:rsidP="00A825C7">
      <w:pPr>
        <w:pStyle w:val="Default"/>
        <w:ind w:right="141" w:firstLine="566"/>
        <w:jc w:val="both"/>
        <w:rPr>
          <w:sz w:val="28"/>
          <w:szCs w:val="28"/>
        </w:rPr>
      </w:pPr>
      <w:r w:rsidRPr="00BD4B76">
        <w:rPr>
          <w:sz w:val="28"/>
          <w:szCs w:val="28"/>
        </w:rPr>
        <w:t>Данные налоговые расходы в целом способствуют социальной поддержке населения, направлены: на поддержку социально незащищенных групп населения, решени</w:t>
      </w:r>
      <w:r>
        <w:rPr>
          <w:sz w:val="28"/>
          <w:szCs w:val="28"/>
        </w:rPr>
        <w:t>е</w:t>
      </w:r>
      <w:r w:rsidRPr="00BD4B76">
        <w:rPr>
          <w:sz w:val="28"/>
          <w:szCs w:val="28"/>
        </w:rPr>
        <w:t xml:space="preserve"> социальных задач по повышению уровня и качества жизни отдельных категорий граждан</w:t>
      </w:r>
      <w:r>
        <w:rPr>
          <w:sz w:val="28"/>
          <w:szCs w:val="28"/>
        </w:rPr>
        <w:t>.</w:t>
      </w:r>
    </w:p>
    <w:p w:rsidR="00A825C7" w:rsidRPr="00A21690" w:rsidRDefault="00A825C7" w:rsidP="00A825C7">
      <w:pPr>
        <w:autoSpaceDE w:val="0"/>
        <w:autoSpaceDN w:val="0"/>
        <w:adjustRightInd w:val="0"/>
        <w:ind w:firstLine="566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21690">
        <w:rPr>
          <w:rFonts w:ascii="Times New Roman" w:hAnsi="Times New Roman" w:cs="Times New Roman"/>
          <w:sz w:val="28"/>
          <w:szCs w:val="28"/>
        </w:rPr>
        <w:t xml:space="preserve">По результатам оценки эффективности обеспечено достижение основных показателей результативности и целесообразности налогового расхода. </w:t>
      </w:r>
    </w:p>
    <w:p w:rsidR="00A825C7" w:rsidRDefault="00A825C7" w:rsidP="00A825C7">
      <w:pPr>
        <w:pStyle w:val="21"/>
        <w:shd w:val="clear" w:color="auto" w:fill="auto"/>
        <w:spacing w:before="0" w:line="240" w:lineRule="auto"/>
        <w:ind w:right="20" w:firstLine="566"/>
        <w:rPr>
          <w:sz w:val="28"/>
          <w:szCs w:val="28"/>
        </w:rPr>
      </w:pPr>
      <w:r>
        <w:rPr>
          <w:sz w:val="28"/>
          <w:szCs w:val="28"/>
        </w:rPr>
        <w:t xml:space="preserve">Налоговая льгота имеет социальную направленность, налоговая льгота </w:t>
      </w:r>
      <w:proofErr w:type="gramStart"/>
      <w:r>
        <w:rPr>
          <w:sz w:val="28"/>
          <w:szCs w:val="28"/>
        </w:rPr>
        <w:t>признается эффективной и подлежит</w:t>
      </w:r>
      <w:proofErr w:type="gramEnd"/>
      <w:r>
        <w:rPr>
          <w:sz w:val="28"/>
          <w:szCs w:val="28"/>
        </w:rPr>
        <w:t xml:space="preserve"> сохранению. </w:t>
      </w:r>
    </w:p>
    <w:p w:rsidR="00A825C7" w:rsidRDefault="00A825C7" w:rsidP="00A825C7">
      <w:pPr>
        <w:pStyle w:val="21"/>
        <w:shd w:val="clear" w:color="auto" w:fill="auto"/>
        <w:spacing w:before="0" w:line="240" w:lineRule="auto"/>
        <w:ind w:right="20" w:firstLine="566"/>
        <w:rPr>
          <w:sz w:val="28"/>
          <w:szCs w:val="28"/>
        </w:rPr>
      </w:pPr>
      <w:r>
        <w:rPr>
          <w:sz w:val="28"/>
          <w:szCs w:val="28"/>
        </w:rPr>
        <w:t xml:space="preserve">Налоговая льгота имеет социальную направленность, налоговая льгота </w:t>
      </w:r>
      <w:proofErr w:type="gramStart"/>
      <w:r>
        <w:rPr>
          <w:sz w:val="28"/>
          <w:szCs w:val="28"/>
        </w:rPr>
        <w:t>признается эффективной и подлежит</w:t>
      </w:r>
      <w:proofErr w:type="gramEnd"/>
      <w:r>
        <w:rPr>
          <w:sz w:val="28"/>
          <w:szCs w:val="28"/>
        </w:rPr>
        <w:t xml:space="preserve"> сохранению. </w:t>
      </w:r>
    </w:p>
    <w:p w:rsidR="00A825C7" w:rsidRDefault="00A825C7" w:rsidP="00A21690">
      <w:pPr>
        <w:pStyle w:val="21"/>
        <w:shd w:val="clear" w:color="auto" w:fill="auto"/>
        <w:spacing w:before="0" w:line="240" w:lineRule="auto"/>
        <w:ind w:right="20"/>
        <w:rPr>
          <w:sz w:val="28"/>
          <w:szCs w:val="28"/>
        </w:rPr>
      </w:pPr>
    </w:p>
    <w:p w:rsidR="007E6368" w:rsidRPr="00A825C7" w:rsidRDefault="006A096A" w:rsidP="00A825C7">
      <w:pPr>
        <w:pStyle w:val="a8"/>
        <w:widowControl/>
        <w:numPr>
          <w:ilvl w:val="1"/>
          <w:numId w:val="8"/>
        </w:numPr>
        <w:ind w:left="0" w:firstLine="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825C7">
        <w:rPr>
          <w:rFonts w:ascii="Times New Roman" w:hAnsi="Times New Roman" w:cs="Times New Roman"/>
          <w:b/>
          <w:sz w:val="28"/>
          <w:szCs w:val="28"/>
        </w:rPr>
        <w:t xml:space="preserve">матери-одиночки (кроме </w:t>
      </w:r>
      <w:proofErr w:type="gramStart"/>
      <w:r w:rsidRPr="00A825C7">
        <w:rPr>
          <w:rFonts w:ascii="Times New Roman" w:hAnsi="Times New Roman" w:cs="Times New Roman"/>
          <w:b/>
          <w:sz w:val="28"/>
          <w:szCs w:val="28"/>
        </w:rPr>
        <w:t>находящихся</w:t>
      </w:r>
      <w:proofErr w:type="gramEnd"/>
      <w:r w:rsidRPr="00A825C7">
        <w:rPr>
          <w:rFonts w:ascii="Times New Roman" w:hAnsi="Times New Roman" w:cs="Times New Roman"/>
          <w:b/>
          <w:sz w:val="28"/>
          <w:szCs w:val="28"/>
        </w:rPr>
        <w:t xml:space="preserve"> в разводе и получающих алименты) и несовершеннолетние дети, находящиеся на их иждивении</w:t>
      </w:r>
      <w:r w:rsidR="00A825C7">
        <w:rPr>
          <w:rFonts w:ascii="Times New Roman" w:hAnsi="Times New Roman" w:cs="Times New Roman"/>
          <w:b/>
          <w:sz w:val="28"/>
          <w:szCs w:val="28"/>
        </w:rPr>
        <w:t>.</w:t>
      </w:r>
      <w:r w:rsidR="00A21690" w:rsidRPr="00A825C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A825C7" w:rsidRDefault="00A825C7" w:rsidP="007E6368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825C7" w:rsidRPr="00A825C7" w:rsidRDefault="00A825C7" w:rsidP="00A825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25C7">
        <w:rPr>
          <w:rFonts w:ascii="Times New Roman" w:eastAsia="Times New Roman" w:hAnsi="Times New Roman" w:cs="Times New Roman"/>
          <w:color w:val="auto"/>
          <w:sz w:val="28"/>
          <w:szCs w:val="28"/>
        </w:rPr>
        <w:t>Льгота установлена с 01.01.2020 года.</w:t>
      </w:r>
    </w:p>
    <w:p w:rsidR="00A825C7" w:rsidRPr="00A825C7" w:rsidRDefault="00A825C7" w:rsidP="00A825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25C7">
        <w:rPr>
          <w:rFonts w:ascii="Times New Roman" w:eastAsia="Times New Roman" w:hAnsi="Times New Roman" w:cs="Times New Roman"/>
          <w:color w:val="auto"/>
          <w:sz w:val="28"/>
          <w:szCs w:val="28"/>
        </w:rPr>
        <w:t>Вид налоговой льготы – полное освобождение от уплаты налога.</w:t>
      </w:r>
    </w:p>
    <w:p w:rsidR="00A825C7" w:rsidRDefault="00A825C7" w:rsidP="00A825C7">
      <w:pPr>
        <w:pStyle w:val="21"/>
        <w:shd w:val="clear" w:color="auto" w:fill="auto"/>
        <w:spacing w:before="0" w:line="320" w:lineRule="exact"/>
        <w:ind w:right="20" w:firstLine="708"/>
        <w:rPr>
          <w:sz w:val="28"/>
          <w:szCs w:val="28"/>
        </w:rPr>
      </w:pPr>
      <w:r>
        <w:rPr>
          <w:sz w:val="28"/>
          <w:szCs w:val="28"/>
        </w:rPr>
        <w:t xml:space="preserve">По данным </w:t>
      </w:r>
      <w:proofErr w:type="gramStart"/>
      <w:r>
        <w:rPr>
          <w:sz w:val="28"/>
          <w:szCs w:val="28"/>
        </w:rPr>
        <w:t>МРИ ФНС по Смоленской области № 2 за 2021 год льготой воспользовались</w:t>
      </w:r>
      <w:proofErr w:type="gramEnd"/>
      <w:r>
        <w:rPr>
          <w:sz w:val="28"/>
          <w:szCs w:val="28"/>
        </w:rPr>
        <w:t xml:space="preserve"> 1 налогоплательщиков, сумма льготы для них составила 0,1 тыс. рублей.</w:t>
      </w:r>
    </w:p>
    <w:p w:rsidR="00A825C7" w:rsidRPr="00A825C7" w:rsidRDefault="00A825C7" w:rsidP="00A825C7">
      <w:pPr>
        <w:autoSpaceDE w:val="0"/>
        <w:autoSpaceDN w:val="0"/>
        <w:adjustRightInd w:val="0"/>
        <w:ind w:right="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25C7">
        <w:rPr>
          <w:rFonts w:ascii="Times New Roman" w:eastAsia="Times New Roman" w:hAnsi="Times New Roman" w:cs="Times New Roman"/>
          <w:sz w:val="28"/>
          <w:szCs w:val="28"/>
        </w:rPr>
        <w:t>В рамках проведенного анализа критерия целесообразности налогового расхода установлено соответствие выполняемых целей</w:t>
      </w:r>
      <w:r w:rsidRPr="00A825C7">
        <w:rPr>
          <w:rFonts w:ascii="Times New Roman" w:hAnsi="Times New Roman" w:cs="Times New Roman"/>
          <w:sz w:val="28"/>
          <w:szCs w:val="28"/>
        </w:rPr>
        <w:t xml:space="preserve"> социальной поддержки населения.</w:t>
      </w:r>
    </w:p>
    <w:p w:rsidR="00A825C7" w:rsidRDefault="00A825C7" w:rsidP="00A825C7">
      <w:pPr>
        <w:pStyle w:val="Default"/>
        <w:ind w:right="141" w:firstLine="708"/>
        <w:jc w:val="both"/>
        <w:rPr>
          <w:sz w:val="28"/>
          <w:szCs w:val="28"/>
        </w:rPr>
      </w:pPr>
      <w:r w:rsidRPr="00BD4B76">
        <w:rPr>
          <w:sz w:val="28"/>
          <w:szCs w:val="28"/>
        </w:rPr>
        <w:t>Данные налоговые расходы в целом способствуют социальной поддержке населения, направлены: на поддержку социально незащищенных групп населения, решени</w:t>
      </w:r>
      <w:r>
        <w:rPr>
          <w:sz w:val="28"/>
          <w:szCs w:val="28"/>
        </w:rPr>
        <w:t>е</w:t>
      </w:r>
      <w:r w:rsidRPr="00BD4B76">
        <w:rPr>
          <w:sz w:val="28"/>
          <w:szCs w:val="28"/>
        </w:rPr>
        <w:t xml:space="preserve"> социальных задач по повышению уровня и качества жизни отдельных категорий граждан</w:t>
      </w:r>
      <w:r>
        <w:rPr>
          <w:sz w:val="28"/>
          <w:szCs w:val="28"/>
        </w:rPr>
        <w:t>.</w:t>
      </w:r>
    </w:p>
    <w:p w:rsidR="00A825C7" w:rsidRPr="00A825C7" w:rsidRDefault="00A825C7" w:rsidP="00A825C7">
      <w:pPr>
        <w:autoSpaceDE w:val="0"/>
        <w:autoSpaceDN w:val="0"/>
        <w:adjustRightInd w:val="0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825C7">
        <w:rPr>
          <w:rFonts w:ascii="Times New Roman" w:hAnsi="Times New Roman" w:cs="Times New Roman"/>
          <w:sz w:val="28"/>
          <w:szCs w:val="28"/>
        </w:rPr>
        <w:t xml:space="preserve">По результатам оценки эффективности обеспечено достижение основных показателей результативности и целесообразности налогового расхода. </w:t>
      </w:r>
    </w:p>
    <w:p w:rsidR="00A825C7" w:rsidRDefault="00A825C7" w:rsidP="00A825C7">
      <w:pPr>
        <w:pStyle w:val="21"/>
        <w:shd w:val="clear" w:color="auto" w:fill="auto"/>
        <w:spacing w:before="0" w:line="240" w:lineRule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Налоговая льгота имеет социальную направленность, налоговая льгота </w:t>
      </w:r>
      <w:proofErr w:type="gramStart"/>
      <w:r>
        <w:rPr>
          <w:sz w:val="28"/>
          <w:szCs w:val="28"/>
        </w:rPr>
        <w:t>признается эффективной и подлежит</w:t>
      </w:r>
      <w:proofErr w:type="gramEnd"/>
      <w:r>
        <w:rPr>
          <w:sz w:val="28"/>
          <w:szCs w:val="28"/>
        </w:rPr>
        <w:t xml:space="preserve"> сохранению. </w:t>
      </w:r>
    </w:p>
    <w:p w:rsidR="00A825C7" w:rsidRDefault="00A825C7" w:rsidP="00A825C7">
      <w:pPr>
        <w:pStyle w:val="21"/>
        <w:shd w:val="clear" w:color="auto" w:fill="auto"/>
        <w:spacing w:before="0" w:line="240" w:lineRule="auto"/>
        <w:ind w:right="20" w:firstLine="708"/>
        <w:rPr>
          <w:sz w:val="28"/>
          <w:szCs w:val="28"/>
        </w:rPr>
      </w:pPr>
      <w:r>
        <w:rPr>
          <w:sz w:val="28"/>
          <w:szCs w:val="28"/>
        </w:rPr>
        <w:t xml:space="preserve">Налоговая льгота имеет социальную направленность, налоговая льгота </w:t>
      </w:r>
      <w:proofErr w:type="gramStart"/>
      <w:r>
        <w:rPr>
          <w:sz w:val="28"/>
          <w:szCs w:val="28"/>
        </w:rPr>
        <w:t>признается эффективной и подлежит</w:t>
      </w:r>
      <w:proofErr w:type="gramEnd"/>
      <w:r>
        <w:rPr>
          <w:sz w:val="28"/>
          <w:szCs w:val="28"/>
        </w:rPr>
        <w:t xml:space="preserve"> сохранению. </w:t>
      </w:r>
    </w:p>
    <w:p w:rsidR="00A825C7" w:rsidRDefault="00A825C7" w:rsidP="00A825C7">
      <w:pPr>
        <w:pStyle w:val="21"/>
        <w:shd w:val="clear" w:color="auto" w:fill="auto"/>
        <w:spacing w:before="0" w:line="240" w:lineRule="auto"/>
        <w:ind w:right="20"/>
        <w:rPr>
          <w:sz w:val="28"/>
          <w:szCs w:val="28"/>
        </w:rPr>
      </w:pPr>
    </w:p>
    <w:p w:rsidR="00A21690" w:rsidRPr="00A825C7" w:rsidRDefault="006A096A" w:rsidP="00A825C7">
      <w:pPr>
        <w:pStyle w:val="a8"/>
        <w:widowControl/>
        <w:numPr>
          <w:ilvl w:val="1"/>
          <w:numId w:val="8"/>
        </w:numPr>
        <w:ind w:left="0" w:firstLine="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825C7">
        <w:rPr>
          <w:rFonts w:ascii="Times New Roman" w:hAnsi="Times New Roman" w:cs="Times New Roman"/>
          <w:b/>
          <w:sz w:val="28"/>
          <w:szCs w:val="28"/>
        </w:rPr>
        <w:t>Почетные граждане города Вязьма.</w:t>
      </w:r>
      <w:r w:rsidR="00A21690" w:rsidRPr="00A825C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A825C7" w:rsidRDefault="00A825C7" w:rsidP="007E6368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825C7" w:rsidRPr="00A825C7" w:rsidRDefault="00A825C7" w:rsidP="00A825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25C7">
        <w:rPr>
          <w:rFonts w:ascii="Times New Roman" w:eastAsia="Times New Roman" w:hAnsi="Times New Roman" w:cs="Times New Roman"/>
          <w:color w:val="auto"/>
          <w:sz w:val="28"/>
          <w:szCs w:val="28"/>
        </w:rPr>
        <w:t>Льгота установлена с 01.01.2020 года.</w:t>
      </w:r>
    </w:p>
    <w:p w:rsidR="00A825C7" w:rsidRPr="00A825C7" w:rsidRDefault="00A825C7" w:rsidP="00A825C7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825C7">
        <w:rPr>
          <w:rFonts w:ascii="Times New Roman" w:eastAsia="Times New Roman" w:hAnsi="Times New Roman" w:cs="Times New Roman"/>
          <w:color w:val="auto"/>
          <w:sz w:val="28"/>
          <w:szCs w:val="28"/>
        </w:rPr>
        <w:t>Вид налоговой льготы – полное освобождение от уплаты налога.</w:t>
      </w:r>
    </w:p>
    <w:p w:rsidR="002848A0" w:rsidRPr="00D3461B" w:rsidRDefault="002848A0" w:rsidP="00D3461B">
      <w:pPr>
        <w:autoSpaceDE w:val="0"/>
        <w:autoSpaceDN w:val="0"/>
        <w:adjustRightInd w:val="0"/>
        <w:ind w:right="141"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3461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 связи с тем, что данной льготой налогоплательщики не воспользовались за обозначенный период, провести ее оценку эффективности не предоставляется </w:t>
      </w:r>
      <w:r w:rsidRPr="00D3461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 xml:space="preserve">возможным. Данную льготу необходимо сохранить на перспективу с целью повышения </w:t>
      </w:r>
      <w:r w:rsidRPr="00D3461B">
        <w:rPr>
          <w:rFonts w:ascii="Times New Roman" w:hAnsi="Times New Roman" w:cs="Times New Roman"/>
          <w:sz w:val="28"/>
          <w:szCs w:val="28"/>
        </w:rPr>
        <w:t>социальн</w:t>
      </w:r>
      <w:r w:rsidR="00D3461B" w:rsidRPr="00D3461B">
        <w:rPr>
          <w:rFonts w:ascii="Times New Roman" w:hAnsi="Times New Roman" w:cs="Times New Roman"/>
          <w:sz w:val="28"/>
          <w:szCs w:val="28"/>
        </w:rPr>
        <w:t>ой</w:t>
      </w:r>
      <w:r w:rsidRPr="00D3461B">
        <w:rPr>
          <w:rFonts w:ascii="Times New Roman" w:hAnsi="Times New Roman" w:cs="Times New Roman"/>
          <w:sz w:val="28"/>
          <w:szCs w:val="28"/>
        </w:rPr>
        <w:t xml:space="preserve"> направленност</w:t>
      </w:r>
      <w:r w:rsidR="00D3461B" w:rsidRPr="00D3461B">
        <w:rPr>
          <w:rFonts w:ascii="Times New Roman" w:hAnsi="Times New Roman" w:cs="Times New Roman"/>
          <w:sz w:val="28"/>
          <w:szCs w:val="28"/>
        </w:rPr>
        <w:t>и населения.</w:t>
      </w:r>
    </w:p>
    <w:p w:rsidR="00A825C7" w:rsidRDefault="00A825C7" w:rsidP="00A825C7">
      <w:pPr>
        <w:pStyle w:val="21"/>
        <w:shd w:val="clear" w:color="auto" w:fill="auto"/>
        <w:spacing w:before="0" w:line="240" w:lineRule="auto"/>
        <w:ind w:right="20"/>
        <w:rPr>
          <w:sz w:val="28"/>
          <w:szCs w:val="28"/>
        </w:rPr>
      </w:pPr>
    </w:p>
    <w:p w:rsidR="00A21690" w:rsidRPr="00A825C7" w:rsidRDefault="006A096A" w:rsidP="00A825C7">
      <w:pPr>
        <w:pStyle w:val="a8"/>
        <w:widowControl/>
        <w:ind w:left="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825C7">
        <w:rPr>
          <w:rFonts w:ascii="Times New Roman" w:hAnsi="Times New Roman" w:cs="Times New Roman"/>
          <w:b/>
          <w:sz w:val="28"/>
          <w:szCs w:val="28"/>
        </w:rPr>
        <w:t>2.6.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5C7">
        <w:rPr>
          <w:rFonts w:ascii="Times New Roman" w:hAnsi="Times New Roman" w:cs="Times New Roman"/>
          <w:b/>
          <w:sz w:val="28"/>
          <w:szCs w:val="28"/>
        </w:rPr>
        <w:t>Объекты налогообложения, включенные в перечень, определяемый в соответствии с пунктом 7 статьи 378.2</w:t>
      </w:r>
      <w:r w:rsidRPr="00A825C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Pr="00A825C7">
        <w:rPr>
          <w:rFonts w:ascii="Times New Roman" w:hAnsi="Times New Roman" w:cs="Times New Roman"/>
          <w:b/>
          <w:sz w:val="28"/>
          <w:szCs w:val="28"/>
        </w:rPr>
        <w:t>Налогового кодекса Российской Федерации, в отношении объектов налогообложения, предусмотренных абзацем вторым пункта 10 статьи 378.2</w:t>
      </w:r>
      <w:r w:rsidRPr="00A825C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Pr="00A825C7">
        <w:rPr>
          <w:rFonts w:ascii="Times New Roman" w:hAnsi="Times New Roman" w:cs="Times New Roman"/>
          <w:b/>
          <w:sz w:val="28"/>
          <w:szCs w:val="28"/>
        </w:rPr>
        <w:t>Налогового кодекса Российской Федерации, объекты налогообложения, кадастровая стоимость каждого из которых превышает 300 млн. рублей</w:t>
      </w:r>
      <w:r w:rsidR="00A21690" w:rsidRPr="00A825C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A825C7" w:rsidRDefault="00A825C7" w:rsidP="007E6368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21690" w:rsidRPr="007E6368" w:rsidRDefault="00A21690" w:rsidP="00E91239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E636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Льгота установлена </w:t>
      </w:r>
      <w:r w:rsidR="002848A0">
        <w:rPr>
          <w:rFonts w:ascii="Times New Roman" w:eastAsia="Times New Roman" w:hAnsi="Times New Roman" w:cs="Times New Roman"/>
          <w:color w:val="auto"/>
          <w:sz w:val="28"/>
          <w:szCs w:val="28"/>
        </w:rPr>
        <w:t>с 06.06.2019 года</w:t>
      </w:r>
      <w:r w:rsidRPr="007E6368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A21690" w:rsidRPr="007E6368" w:rsidRDefault="00A21690" w:rsidP="00E91239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E6368">
        <w:rPr>
          <w:rFonts w:ascii="Times New Roman" w:eastAsia="Times New Roman" w:hAnsi="Times New Roman" w:cs="Times New Roman"/>
          <w:color w:val="auto"/>
          <w:sz w:val="28"/>
          <w:szCs w:val="28"/>
        </w:rPr>
        <w:t>Вид налоговой льготы – пониженная налоговая ставка (</w:t>
      </w:r>
      <w:r w:rsidR="002848A0">
        <w:rPr>
          <w:rFonts w:ascii="Times New Roman" w:eastAsia="Times New Roman" w:hAnsi="Times New Roman" w:cs="Times New Roman"/>
          <w:color w:val="auto"/>
          <w:sz w:val="28"/>
          <w:szCs w:val="28"/>
        </w:rPr>
        <w:t>до 0,8</w:t>
      </w:r>
      <w:r w:rsidRPr="007E6368">
        <w:rPr>
          <w:rFonts w:ascii="Times New Roman" w:eastAsia="Times New Roman" w:hAnsi="Times New Roman" w:cs="Times New Roman"/>
          <w:color w:val="auto"/>
          <w:sz w:val="28"/>
          <w:szCs w:val="28"/>
        </w:rPr>
        <w:t>%).</w:t>
      </w:r>
    </w:p>
    <w:p w:rsidR="00A21690" w:rsidRPr="005E10DC" w:rsidRDefault="00A21690" w:rsidP="00E91239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10DC">
        <w:rPr>
          <w:rFonts w:ascii="Times New Roman" w:eastAsia="Times New Roman" w:hAnsi="Times New Roman" w:cs="Times New Roman"/>
          <w:sz w:val="28"/>
          <w:szCs w:val="28"/>
        </w:rPr>
        <w:t xml:space="preserve">В рамках проведенного анализа критерия целесообразности налогового расхода установлено соответствие </w:t>
      </w:r>
      <w:r w:rsidR="005E10DC" w:rsidRPr="005E10DC">
        <w:rPr>
          <w:rFonts w:ascii="Times New Roman" w:eastAsia="Times New Roman" w:hAnsi="Times New Roman" w:cs="Times New Roman"/>
          <w:sz w:val="28"/>
          <w:szCs w:val="28"/>
        </w:rPr>
        <w:t xml:space="preserve">выполняемой </w:t>
      </w:r>
      <w:r w:rsidRPr="005E10DC">
        <w:rPr>
          <w:rFonts w:ascii="Times New Roman" w:eastAsia="Times New Roman" w:hAnsi="Times New Roman" w:cs="Times New Roman"/>
          <w:sz w:val="28"/>
          <w:szCs w:val="28"/>
        </w:rPr>
        <w:t>цел</w:t>
      </w:r>
      <w:r w:rsidR="005E10DC" w:rsidRPr="005E10D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10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10DC" w:rsidRPr="005E10DC">
        <w:rPr>
          <w:rFonts w:ascii="Times New Roman" w:eastAsia="Times New Roman" w:hAnsi="Times New Roman" w:cs="Times New Roman"/>
          <w:sz w:val="28"/>
          <w:szCs w:val="28"/>
        </w:rPr>
        <w:t xml:space="preserve"> - п</w:t>
      </w:r>
      <w:r w:rsidR="00B54476" w:rsidRPr="005E10DC">
        <w:rPr>
          <w:rFonts w:ascii="Times New Roman" w:hAnsi="Times New Roman"/>
          <w:sz w:val="28"/>
          <w:szCs w:val="28"/>
        </w:rPr>
        <w:t>оддержка субъектов малого и среднего предпринимательства</w:t>
      </w:r>
      <w:r w:rsidRPr="005E10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10DC" w:rsidRDefault="005E10DC" w:rsidP="005E10DC">
      <w:pPr>
        <w:pStyle w:val="a8"/>
        <w:autoSpaceDE w:val="0"/>
        <w:autoSpaceDN w:val="0"/>
        <w:adjustRightInd w:val="0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30021C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оценки эффективности обеспечено достижение основных показателей результативности и целесообразности налогового расхода. </w:t>
      </w:r>
    </w:p>
    <w:p w:rsidR="005E10DC" w:rsidRPr="00627BCA" w:rsidRDefault="005E10DC" w:rsidP="005E10DC">
      <w:pPr>
        <w:pStyle w:val="21"/>
        <w:shd w:val="clear" w:color="auto" w:fill="auto"/>
        <w:spacing w:before="0" w:line="240" w:lineRule="auto"/>
        <w:ind w:left="20" w:right="20" w:firstLine="709"/>
        <w:rPr>
          <w:sz w:val="28"/>
          <w:szCs w:val="28"/>
        </w:rPr>
      </w:pPr>
      <w:r>
        <w:rPr>
          <w:sz w:val="28"/>
          <w:szCs w:val="28"/>
        </w:rPr>
        <w:t>Учитывая востребованность, куратором</w:t>
      </w:r>
      <w:r w:rsidRPr="003002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налоговая льгота </w:t>
      </w:r>
      <w:proofErr w:type="gramStart"/>
      <w:r w:rsidRPr="00206101">
        <w:rPr>
          <w:sz w:val="28"/>
          <w:szCs w:val="28"/>
        </w:rPr>
        <w:t>признается эффективной и подлежит</w:t>
      </w:r>
      <w:proofErr w:type="gramEnd"/>
      <w:r w:rsidRPr="00206101">
        <w:rPr>
          <w:sz w:val="28"/>
          <w:szCs w:val="28"/>
        </w:rPr>
        <w:t xml:space="preserve"> сохранению.</w:t>
      </w:r>
      <w:r w:rsidRPr="00627BCA">
        <w:rPr>
          <w:color w:val="auto"/>
          <w:sz w:val="28"/>
          <w:szCs w:val="28"/>
        </w:rPr>
        <w:t xml:space="preserve"> </w:t>
      </w:r>
    </w:p>
    <w:p w:rsidR="006A096A" w:rsidRPr="00E57983" w:rsidRDefault="006A096A" w:rsidP="005F4F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0929" w:rsidRPr="001F2F83" w:rsidRDefault="00930929" w:rsidP="00930929">
      <w:pPr>
        <w:autoSpaceDE w:val="0"/>
        <w:autoSpaceDN w:val="0"/>
        <w:adjustRightInd w:val="0"/>
        <w:ind w:right="283" w:firstLine="708"/>
        <w:jc w:val="both"/>
        <w:rPr>
          <w:rFonts w:ascii="Times New Roman,BoldItalic" w:hAnsi="Times New Roman,BoldItalic" w:cs="Times New Roman,BoldItalic"/>
          <w:b/>
          <w:sz w:val="28"/>
          <w:szCs w:val="28"/>
        </w:rPr>
      </w:pPr>
      <w:r w:rsidRPr="001F2F83">
        <w:rPr>
          <w:rFonts w:ascii="Times New Roman,BoldItalic" w:hAnsi="Times New Roman,BoldItalic" w:cs="Times New Roman,BoldItalic"/>
          <w:b/>
          <w:sz w:val="28"/>
          <w:szCs w:val="28"/>
        </w:rPr>
        <w:t xml:space="preserve">По результатам оценки установлено, что местные льготы в целом </w:t>
      </w:r>
      <w:proofErr w:type="gramStart"/>
      <w:r w:rsidRPr="001F2F83">
        <w:rPr>
          <w:rFonts w:ascii="Times New Roman,BoldItalic" w:hAnsi="Times New Roman,BoldItalic" w:cs="Times New Roman,BoldItalic"/>
          <w:b/>
          <w:sz w:val="28"/>
          <w:szCs w:val="28"/>
        </w:rPr>
        <w:t>являются эффективными и не требуют</w:t>
      </w:r>
      <w:proofErr w:type="gramEnd"/>
      <w:r w:rsidRPr="001F2F83">
        <w:rPr>
          <w:rFonts w:ascii="Times New Roman,BoldItalic" w:hAnsi="Times New Roman,BoldItalic" w:cs="Times New Roman,BoldItalic"/>
          <w:b/>
          <w:sz w:val="28"/>
          <w:szCs w:val="28"/>
        </w:rPr>
        <w:t xml:space="preserve"> отмены.</w:t>
      </w:r>
    </w:p>
    <w:p w:rsidR="00047F81" w:rsidRDefault="00A2772A">
      <w:pPr>
        <w:pStyle w:val="21"/>
        <w:shd w:val="clear" w:color="auto" w:fill="auto"/>
        <w:spacing w:before="0" w:line="310" w:lineRule="exact"/>
        <w:ind w:left="20" w:right="20" w:firstLine="7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3825" cy="1946910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F81" w:rsidSect="00D56BA4">
      <w:headerReference w:type="default" r:id="rId10"/>
      <w:type w:val="continuous"/>
      <w:pgSz w:w="11909" w:h="16838" w:code="9"/>
      <w:pgMar w:top="1134" w:right="567" w:bottom="1134" w:left="1134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825" w:rsidRDefault="00404825">
      <w:r>
        <w:separator/>
      </w:r>
    </w:p>
  </w:endnote>
  <w:endnote w:type="continuationSeparator" w:id="0">
    <w:p w:rsidR="00404825" w:rsidRDefault="00404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825" w:rsidRDefault="00404825"/>
  </w:footnote>
  <w:footnote w:type="continuationSeparator" w:id="0">
    <w:p w:rsidR="00404825" w:rsidRDefault="0040482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825" w:rsidRDefault="0040482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3762375</wp:posOffset>
              </wp:positionH>
              <wp:positionV relativeFrom="page">
                <wp:posOffset>151130</wp:posOffset>
              </wp:positionV>
              <wp:extent cx="89535" cy="204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825" w:rsidRDefault="00404825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CE712B">
                            <w:rPr>
                              <w:rStyle w:val="a7"/>
                              <w:noProof/>
                            </w:rPr>
                            <w:t>8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6.25pt;margin-top:11.9pt;width:7.05pt;height:16.1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eTqAIAAKUFAAAOAAAAZHJzL2Uyb0RvYy54bWysVNtunDAQfa/Uf7D8TriEvYDCRrvLUlVK&#10;L1LSD/Aas1gFG9nOQlrl3zs2YbNJVKlqy4M1tsdn5swc5up6aBt0ZEpzKTIcXgQYMUFlycUhw9/u&#10;Cm+JkTZElKSRgmX4gWl8vXr/7qrvUhbJWjYlUwhAhE77LsO1MV3q+5rWrCX6QnZMwGUlVUsMbNXB&#10;LxXpAb1t/CgI5n4vVdkpSZnWcJqPl3jl8KuKUfOlqjQzqMkw5Gbcqty6t6u/uiLpQZGu5vQpDfIX&#10;WbSECwh6gsqJIehe8TdQLadKalmZCypbX1YVp8xxADZh8IrNbU065rhAcXR3KpP+f7D08/GrQryE&#10;3mEkSAstumODQRs5oNBWp+90Ck63HbiZAY6tp2WquxtJv2sk5LYm4sDWSsm+ZqSE7NxL/+zpiKMt&#10;yL7/JEsIQ+6NdEBDpVoLCMVAgA5dejh1xqZC4XCZzC5nGFG4iYI4XrjG+SSd3nZKmw9MtsgaGVbQ&#10;d4dNjjfaAAtwnVxsKCEL3jSu9414cQCO4wlEhqf2zubgWvkzCZLdcreMvTia77w4yHNvXWxjb16E&#10;i1l+mW+3efho44ZxWvOyZMKGmWQVxn/WtieBj4I4CUvLhpcWzqak1WG/bRQ6EpB14T7bK0j+zM1/&#10;mYa7Bi6vKIVRHGyixCvmy4UXF/HMSxbB0gvCZJPMgziJ8+IlpRsu2L9TQn2Gk1k0G6X0W26B+95y&#10;I2nLDQyOhrcgjpMTSa0Ad6J0rTWEN6N9Vgqb/nMpoGJTo51crUJHrZphPwCK1fBelg8gXCVBWaBO&#10;mHZg1FL9wKiHyZFhAaMNo+ajAOnbITMZajL2k0EEhYcZNhiN5taMw+i+U/xQA+70c63h9yi40+5z&#10;DpC43cAscBSe5pYdNud75/U8XVe/AAAA//8DAFBLAwQUAAYACAAAACEALgm0hdwAAAAJAQAADwAA&#10;AGRycy9kb3ducmV2LnhtbEyPy07DMBBF90j8gzVI7KhNUE0JcSpUiQ07SoXEzo2ncYQfke2myd8z&#10;rGA5ukd3zm22s3dswpSHGBTcrwQwDF00Q+gVHD5e7zbActHBaBcDKlgww7a9vmp0beIlvOO0Lz2j&#10;kpBrrcCWMtac586i13kVRwyUnWLyutCZem6SvlC5d7wSQnKvh0AfrB5xZ7H73p+9gsf5M+KYcYdf&#10;p6lLdlg27m1R6vZmfnkGVnAufzD86pM6tOR0jOdgMnMK1k/VmlAF1QNNIEAKKYEdKZECeNvw/wva&#10;HwAAAP//AwBQSwECLQAUAAYACAAAACEAtoM4kv4AAADhAQAAEwAAAAAAAAAAAAAAAAAAAAAAW0Nv&#10;bnRlbnRfVHlwZXNdLnhtbFBLAQItABQABgAIAAAAIQA4/SH/1gAAAJQBAAALAAAAAAAAAAAAAAAA&#10;AC8BAABfcmVscy8ucmVsc1BLAQItABQABgAIAAAAIQAq0XeTqAIAAKUFAAAOAAAAAAAAAAAAAAAA&#10;AC4CAABkcnMvZTJvRG9jLnhtbFBLAQItABQABgAIAAAAIQAuCbSF3AAAAAkBAAAPAAAAAAAAAAAA&#10;AAAAAAIFAABkcnMvZG93bnJldi54bWxQSwUGAAAAAAQABADzAAAACwYAAAAA&#10;" filled="f" stroked="f">
              <v:textbox style="mso-fit-shape-to-text:t" inset="0,0,0,0">
                <w:txbxContent>
                  <w:p w:rsidR="00404825" w:rsidRDefault="00404825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\* MERGEFORMAT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CE712B">
                      <w:rPr>
                        <w:rStyle w:val="a7"/>
                        <w:noProof/>
                      </w:rPr>
                      <w:t>8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118"/>
    <w:multiLevelType w:val="multilevel"/>
    <w:tmpl w:val="C78CE244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2F1E9A"/>
    <w:multiLevelType w:val="multilevel"/>
    <w:tmpl w:val="7ACA0A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416AB5"/>
    <w:multiLevelType w:val="multilevel"/>
    <w:tmpl w:val="EB56E4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000694C"/>
    <w:multiLevelType w:val="multilevel"/>
    <w:tmpl w:val="9FB45D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A079E2"/>
    <w:multiLevelType w:val="hybridMultilevel"/>
    <w:tmpl w:val="329E2708"/>
    <w:lvl w:ilvl="0" w:tplc="B826319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74A6888"/>
    <w:multiLevelType w:val="multilevel"/>
    <w:tmpl w:val="DBEEE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C62915"/>
    <w:multiLevelType w:val="multilevel"/>
    <w:tmpl w:val="67825A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862488F"/>
    <w:multiLevelType w:val="multilevel"/>
    <w:tmpl w:val="9B9C5F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BF8"/>
    <w:rsid w:val="000146B5"/>
    <w:rsid w:val="00015547"/>
    <w:rsid w:val="00024DF2"/>
    <w:rsid w:val="00033CD3"/>
    <w:rsid w:val="00047F81"/>
    <w:rsid w:val="0005393D"/>
    <w:rsid w:val="00065562"/>
    <w:rsid w:val="00066F1A"/>
    <w:rsid w:val="0007189E"/>
    <w:rsid w:val="0008347A"/>
    <w:rsid w:val="00097CD5"/>
    <w:rsid w:val="000A2EE9"/>
    <w:rsid w:val="000A703E"/>
    <w:rsid w:val="000B6308"/>
    <w:rsid w:val="000D794D"/>
    <w:rsid w:val="00122EFC"/>
    <w:rsid w:val="00132B3E"/>
    <w:rsid w:val="00134AE6"/>
    <w:rsid w:val="00135637"/>
    <w:rsid w:val="0014046D"/>
    <w:rsid w:val="00141F3F"/>
    <w:rsid w:val="0014663E"/>
    <w:rsid w:val="00157408"/>
    <w:rsid w:val="00160079"/>
    <w:rsid w:val="00160E61"/>
    <w:rsid w:val="001725C5"/>
    <w:rsid w:val="0018164C"/>
    <w:rsid w:val="001877F8"/>
    <w:rsid w:val="00192F6D"/>
    <w:rsid w:val="001A0A74"/>
    <w:rsid w:val="001A711F"/>
    <w:rsid w:val="001B4D32"/>
    <w:rsid w:val="001B6801"/>
    <w:rsid w:val="001C29A0"/>
    <w:rsid w:val="001C44E7"/>
    <w:rsid w:val="001C5701"/>
    <w:rsid w:val="001D1964"/>
    <w:rsid w:val="001D1BEC"/>
    <w:rsid w:val="001F2F83"/>
    <w:rsid w:val="00206101"/>
    <w:rsid w:val="002075B3"/>
    <w:rsid w:val="00212929"/>
    <w:rsid w:val="00225396"/>
    <w:rsid w:val="00233AD7"/>
    <w:rsid w:val="00243E3C"/>
    <w:rsid w:val="002539A0"/>
    <w:rsid w:val="00261A3F"/>
    <w:rsid w:val="002641F8"/>
    <w:rsid w:val="00276899"/>
    <w:rsid w:val="002824D0"/>
    <w:rsid w:val="00283F77"/>
    <w:rsid w:val="002848A0"/>
    <w:rsid w:val="00293603"/>
    <w:rsid w:val="002B1CAB"/>
    <w:rsid w:val="002B43B9"/>
    <w:rsid w:val="002B53A2"/>
    <w:rsid w:val="002C16EF"/>
    <w:rsid w:val="002C2B30"/>
    <w:rsid w:val="002D4B7D"/>
    <w:rsid w:val="002D6C0A"/>
    <w:rsid w:val="0030021C"/>
    <w:rsid w:val="00302B59"/>
    <w:rsid w:val="003112E1"/>
    <w:rsid w:val="00317FCA"/>
    <w:rsid w:val="00331B45"/>
    <w:rsid w:val="00335560"/>
    <w:rsid w:val="003474A4"/>
    <w:rsid w:val="003514A0"/>
    <w:rsid w:val="0035715B"/>
    <w:rsid w:val="00363ED7"/>
    <w:rsid w:val="00370222"/>
    <w:rsid w:val="0039358B"/>
    <w:rsid w:val="003B19DE"/>
    <w:rsid w:val="003C146B"/>
    <w:rsid w:val="003D0096"/>
    <w:rsid w:val="003D44FA"/>
    <w:rsid w:val="003D66D8"/>
    <w:rsid w:val="003E097D"/>
    <w:rsid w:val="003F3A82"/>
    <w:rsid w:val="003F76D6"/>
    <w:rsid w:val="004023EF"/>
    <w:rsid w:val="00404825"/>
    <w:rsid w:val="0040606A"/>
    <w:rsid w:val="00435118"/>
    <w:rsid w:val="00440F54"/>
    <w:rsid w:val="0044435B"/>
    <w:rsid w:val="004509E6"/>
    <w:rsid w:val="0046017A"/>
    <w:rsid w:val="00460AE4"/>
    <w:rsid w:val="00462887"/>
    <w:rsid w:val="00484910"/>
    <w:rsid w:val="00485B70"/>
    <w:rsid w:val="004A7260"/>
    <w:rsid w:val="004D5C46"/>
    <w:rsid w:val="004D6F24"/>
    <w:rsid w:val="004E1498"/>
    <w:rsid w:val="004F5C95"/>
    <w:rsid w:val="005110AD"/>
    <w:rsid w:val="0052017E"/>
    <w:rsid w:val="00524853"/>
    <w:rsid w:val="00527288"/>
    <w:rsid w:val="00532F90"/>
    <w:rsid w:val="00536EA3"/>
    <w:rsid w:val="0054135E"/>
    <w:rsid w:val="00547017"/>
    <w:rsid w:val="005550DF"/>
    <w:rsid w:val="00570EEF"/>
    <w:rsid w:val="00576043"/>
    <w:rsid w:val="005873B5"/>
    <w:rsid w:val="005948DA"/>
    <w:rsid w:val="00596B7B"/>
    <w:rsid w:val="0059791B"/>
    <w:rsid w:val="005A167B"/>
    <w:rsid w:val="005A315A"/>
    <w:rsid w:val="005C2528"/>
    <w:rsid w:val="005C7214"/>
    <w:rsid w:val="005C7312"/>
    <w:rsid w:val="005C7BE5"/>
    <w:rsid w:val="005D316A"/>
    <w:rsid w:val="005D3A39"/>
    <w:rsid w:val="005D5FEF"/>
    <w:rsid w:val="005E10DC"/>
    <w:rsid w:val="005E55BC"/>
    <w:rsid w:val="005F2ABF"/>
    <w:rsid w:val="005F4FAB"/>
    <w:rsid w:val="006164D5"/>
    <w:rsid w:val="0061760A"/>
    <w:rsid w:val="00621E21"/>
    <w:rsid w:val="00627BCA"/>
    <w:rsid w:val="00647586"/>
    <w:rsid w:val="00651007"/>
    <w:rsid w:val="00652758"/>
    <w:rsid w:val="00660BA9"/>
    <w:rsid w:val="00664E41"/>
    <w:rsid w:val="00667C31"/>
    <w:rsid w:val="0067027E"/>
    <w:rsid w:val="006714D2"/>
    <w:rsid w:val="006717C5"/>
    <w:rsid w:val="00674B27"/>
    <w:rsid w:val="00683CC6"/>
    <w:rsid w:val="006A04B6"/>
    <w:rsid w:val="006A096A"/>
    <w:rsid w:val="006A4B1D"/>
    <w:rsid w:val="006A76EC"/>
    <w:rsid w:val="006C4EE6"/>
    <w:rsid w:val="006C5F44"/>
    <w:rsid w:val="006D4D06"/>
    <w:rsid w:val="006E4F28"/>
    <w:rsid w:val="00704DDC"/>
    <w:rsid w:val="0070745D"/>
    <w:rsid w:val="00711D36"/>
    <w:rsid w:val="0071379F"/>
    <w:rsid w:val="0072094C"/>
    <w:rsid w:val="007460AB"/>
    <w:rsid w:val="00760322"/>
    <w:rsid w:val="00761540"/>
    <w:rsid w:val="007649CA"/>
    <w:rsid w:val="00781D6A"/>
    <w:rsid w:val="00781ECF"/>
    <w:rsid w:val="00785B1E"/>
    <w:rsid w:val="00787FA3"/>
    <w:rsid w:val="007C4CAC"/>
    <w:rsid w:val="007C57B6"/>
    <w:rsid w:val="007D2737"/>
    <w:rsid w:val="007E6368"/>
    <w:rsid w:val="00801F82"/>
    <w:rsid w:val="00822B63"/>
    <w:rsid w:val="008407CA"/>
    <w:rsid w:val="008537F6"/>
    <w:rsid w:val="00860914"/>
    <w:rsid w:val="00861134"/>
    <w:rsid w:val="00871B5B"/>
    <w:rsid w:val="00876B49"/>
    <w:rsid w:val="0088343C"/>
    <w:rsid w:val="0088798E"/>
    <w:rsid w:val="008B66D0"/>
    <w:rsid w:val="008D0597"/>
    <w:rsid w:val="008D5A17"/>
    <w:rsid w:val="008E480A"/>
    <w:rsid w:val="008E6B0F"/>
    <w:rsid w:val="009039C8"/>
    <w:rsid w:val="00904E55"/>
    <w:rsid w:val="00907E35"/>
    <w:rsid w:val="00917BBF"/>
    <w:rsid w:val="00930929"/>
    <w:rsid w:val="0093192B"/>
    <w:rsid w:val="0093241D"/>
    <w:rsid w:val="00946248"/>
    <w:rsid w:val="00952B3B"/>
    <w:rsid w:val="00961922"/>
    <w:rsid w:val="009670C8"/>
    <w:rsid w:val="00967534"/>
    <w:rsid w:val="00977D31"/>
    <w:rsid w:val="00982937"/>
    <w:rsid w:val="009A421A"/>
    <w:rsid w:val="009A5250"/>
    <w:rsid w:val="009B04AD"/>
    <w:rsid w:val="009B77CA"/>
    <w:rsid w:val="009C5BD6"/>
    <w:rsid w:val="009D10C1"/>
    <w:rsid w:val="009F4FC4"/>
    <w:rsid w:val="009F50DD"/>
    <w:rsid w:val="00A03350"/>
    <w:rsid w:val="00A1693E"/>
    <w:rsid w:val="00A21690"/>
    <w:rsid w:val="00A23015"/>
    <w:rsid w:val="00A2772A"/>
    <w:rsid w:val="00A4024A"/>
    <w:rsid w:val="00A44791"/>
    <w:rsid w:val="00A5112C"/>
    <w:rsid w:val="00A635FC"/>
    <w:rsid w:val="00A70B5E"/>
    <w:rsid w:val="00A73619"/>
    <w:rsid w:val="00A825C7"/>
    <w:rsid w:val="00A87521"/>
    <w:rsid w:val="00A901AA"/>
    <w:rsid w:val="00AA719C"/>
    <w:rsid w:val="00AC6485"/>
    <w:rsid w:val="00AE3C2E"/>
    <w:rsid w:val="00AE4D97"/>
    <w:rsid w:val="00AE51F0"/>
    <w:rsid w:val="00AF5CBB"/>
    <w:rsid w:val="00B10C2F"/>
    <w:rsid w:val="00B2151D"/>
    <w:rsid w:val="00B25F73"/>
    <w:rsid w:val="00B31163"/>
    <w:rsid w:val="00B35E05"/>
    <w:rsid w:val="00B36ECF"/>
    <w:rsid w:val="00B446D1"/>
    <w:rsid w:val="00B54476"/>
    <w:rsid w:val="00B55D57"/>
    <w:rsid w:val="00B738C5"/>
    <w:rsid w:val="00B82709"/>
    <w:rsid w:val="00B90230"/>
    <w:rsid w:val="00BA0DFE"/>
    <w:rsid w:val="00BB61A3"/>
    <w:rsid w:val="00BC217C"/>
    <w:rsid w:val="00BE76BF"/>
    <w:rsid w:val="00BF7C13"/>
    <w:rsid w:val="00C04728"/>
    <w:rsid w:val="00C06E43"/>
    <w:rsid w:val="00C1130D"/>
    <w:rsid w:val="00C1514C"/>
    <w:rsid w:val="00C30069"/>
    <w:rsid w:val="00C335FA"/>
    <w:rsid w:val="00C36272"/>
    <w:rsid w:val="00C365A1"/>
    <w:rsid w:val="00C75070"/>
    <w:rsid w:val="00C808A8"/>
    <w:rsid w:val="00C84118"/>
    <w:rsid w:val="00C95CB8"/>
    <w:rsid w:val="00CA7F9C"/>
    <w:rsid w:val="00CB005D"/>
    <w:rsid w:val="00CB35B1"/>
    <w:rsid w:val="00CB6E46"/>
    <w:rsid w:val="00CB7486"/>
    <w:rsid w:val="00CC4575"/>
    <w:rsid w:val="00CE712B"/>
    <w:rsid w:val="00CF2126"/>
    <w:rsid w:val="00D0038B"/>
    <w:rsid w:val="00D06BD9"/>
    <w:rsid w:val="00D13CCB"/>
    <w:rsid w:val="00D15175"/>
    <w:rsid w:val="00D33284"/>
    <w:rsid w:val="00D3461B"/>
    <w:rsid w:val="00D436F4"/>
    <w:rsid w:val="00D56130"/>
    <w:rsid w:val="00D56BA4"/>
    <w:rsid w:val="00D64BF8"/>
    <w:rsid w:val="00D867BE"/>
    <w:rsid w:val="00D90195"/>
    <w:rsid w:val="00D921A9"/>
    <w:rsid w:val="00D963C8"/>
    <w:rsid w:val="00DA5D29"/>
    <w:rsid w:val="00DB485B"/>
    <w:rsid w:val="00DD0048"/>
    <w:rsid w:val="00DD30EC"/>
    <w:rsid w:val="00DD35D6"/>
    <w:rsid w:val="00DE54A9"/>
    <w:rsid w:val="00DF6A5F"/>
    <w:rsid w:val="00E07530"/>
    <w:rsid w:val="00E35C67"/>
    <w:rsid w:val="00E37763"/>
    <w:rsid w:val="00E441AE"/>
    <w:rsid w:val="00E47F52"/>
    <w:rsid w:val="00E5601B"/>
    <w:rsid w:val="00E63B56"/>
    <w:rsid w:val="00E67CF1"/>
    <w:rsid w:val="00E81A10"/>
    <w:rsid w:val="00E82A48"/>
    <w:rsid w:val="00E86319"/>
    <w:rsid w:val="00E91239"/>
    <w:rsid w:val="00EA221C"/>
    <w:rsid w:val="00EA3BDB"/>
    <w:rsid w:val="00EB515C"/>
    <w:rsid w:val="00EC5C8F"/>
    <w:rsid w:val="00EC5F42"/>
    <w:rsid w:val="00EE73AA"/>
    <w:rsid w:val="00EF0080"/>
    <w:rsid w:val="00EF0730"/>
    <w:rsid w:val="00F1750A"/>
    <w:rsid w:val="00F209B2"/>
    <w:rsid w:val="00F41E37"/>
    <w:rsid w:val="00F42C67"/>
    <w:rsid w:val="00F53D7C"/>
    <w:rsid w:val="00F65879"/>
    <w:rsid w:val="00F76425"/>
    <w:rsid w:val="00F93777"/>
    <w:rsid w:val="00F973A3"/>
    <w:rsid w:val="00FA3B24"/>
    <w:rsid w:val="00FB1AE9"/>
    <w:rsid w:val="00FE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Exact">
    <w:name w:val="Основной текст 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6"/>
      <w:szCs w:val="26"/>
      <w:u w:val="none"/>
    </w:rPr>
  </w:style>
  <w:style w:type="character" w:customStyle="1" w:styleId="2">
    <w:name w:val="Основной текст (2)_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5">
    <w:name w:val="Колонтитул_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Колонтитул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5pt1pt">
    <w:name w:val="Основной текст + 13;5 pt;Курсив;Интервал 1 p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7"/>
      <w:szCs w:val="27"/>
      <w:u w:val="none"/>
      <w:lang w:val="ru-RU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42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10" w:lineRule="exact"/>
      <w:ind w:firstLine="7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List Paragraph"/>
    <w:basedOn w:val="a"/>
    <w:uiPriority w:val="34"/>
    <w:qFormat/>
    <w:rsid w:val="003D0096"/>
    <w:pPr>
      <w:ind w:left="708"/>
    </w:pPr>
  </w:style>
  <w:style w:type="paragraph" w:styleId="a9">
    <w:name w:val="Balloon Text"/>
    <w:basedOn w:val="a"/>
    <w:link w:val="aa"/>
    <w:uiPriority w:val="99"/>
    <w:semiHidden/>
    <w:unhideWhenUsed/>
    <w:rsid w:val="00EA3B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A3BDB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39"/>
    <w:rsid w:val="00F20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44435B"/>
    <w:pPr>
      <w:widowControl/>
      <w:spacing w:before="100" w:beforeAutospacing="1" w:after="100" w:afterAutospacing="1"/>
    </w:pPr>
    <w:rPr>
      <w:rFonts w:ascii="Calibri" w:eastAsia="Calibri" w:hAnsi="Calibri" w:cs="Times New Roman"/>
      <w:color w:val="auto"/>
      <w:lang w:eastAsia="en-US"/>
    </w:rPr>
  </w:style>
  <w:style w:type="paragraph" w:customStyle="1" w:styleId="ConsPlusNormal">
    <w:name w:val="ConsPlusNormal"/>
    <w:rsid w:val="00647586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3D66D8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d">
    <w:name w:val="Title"/>
    <w:basedOn w:val="a"/>
    <w:next w:val="ae"/>
    <w:link w:val="af"/>
    <w:qFormat/>
    <w:rsid w:val="006A096A"/>
    <w:pPr>
      <w:widowControl/>
      <w:suppressAutoHyphens/>
      <w:jc w:val="center"/>
    </w:pPr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character" w:customStyle="1" w:styleId="af">
    <w:name w:val="Название Знак"/>
    <w:basedOn w:val="a0"/>
    <w:link w:val="ad"/>
    <w:rsid w:val="006A096A"/>
    <w:rPr>
      <w:rFonts w:ascii="Times New Roman" w:eastAsia="Times New Roman" w:hAnsi="Times New Roman" w:cs="Times New Roman"/>
      <w:sz w:val="28"/>
      <w:lang w:eastAsia="ar-SA"/>
    </w:rPr>
  </w:style>
  <w:style w:type="paragraph" w:styleId="ae">
    <w:name w:val="Subtitle"/>
    <w:basedOn w:val="a"/>
    <w:next w:val="a"/>
    <w:link w:val="af0"/>
    <w:uiPriority w:val="11"/>
    <w:qFormat/>
    <w:rsid w:val="006A09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e"/>
    <w:uiPriority w:val="11"/>
    <w:rsid w:val="006A09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Exact">
    <w:name w:val="Основной текст 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6"/>
      <w:szCs w:val="26"/>
      <w:u w:val="none"/>
    </w:rPr>
  </w:style>
  <w:style w:type="character" w:customStyle="1" w:styleId="2">
    <w:name w:val="Основной текст (2)_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5">
    <w:name w:val="Колонтитул_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Колонтитул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5pt1pt">
    <w:name w:val="Основной текст + 13;5 pt;Курсив;Интервал 1 p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7"/>
      <w:szCs w:val="27"/>
      <w:u w:val="none"/>
      <w:lang w:val="ru-RU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42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10" w:lineRule="exact"/>
      <w:ind w:firstLine="7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List Paragraph"/>
    <w:basedOn w:val="a"/>
    <w:uiPriority w:val="34"/>
    <w:qFormat/>
    <w:rsid w:val="003D0096"/>
    <w:pPr>
      <w:ind w:left="708"/>
    </w:pPr>
  </w:style>
  <w:style w:type="paragraph" w:styleId="a9">
    <w:name w:val="Balloon Text"/>
    <w:basedOn w:val="a"/>
    <w:link w:val="aa"/>
    <w:uiPriority w:val="99"/>
    <w:semiHidden/>
    <w:unhideWhenUsed/>
    <w:rsid w:val="00EA3B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A3BDB"/>
    <w:rPr>
      <w:rFonts w:ascii="Tahoma" w:hAnsi="Tahoma" w:cs="Tahoma"/>
      <w:color w:val="000000"/>
      <w:sz w:val="16"/>
      <w:szCs w:val="16"/>
    </w:rPr>
  </w:style>
  <w:style w:type="table" w:styleId="ab">
    <w:name w:val="Table Grid"/>
    <w:basedOn w:val="a1"/>
    <w:uiPriority w:val="39"/>
    <w:rsid w:val="00F20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44435B"/>
    <w:pPr>
      <w:widowControl/>
      <w:spacing w:before="100" w:beforeAutospacing="1" w:after="100" w:afterAutospacing="1"/>
    </w:pPr>
    <w:rPr>
      <w:rFonts w:ascii="Calibri" w:eastAsia="Calibri" w:hAnsi="Calibri" w:cs="Times New Roman"/>
      <w:color w:val="auto"/>
      <w:lang w:eastAsia="en-US"/>
    </w:rPr>
  </w:style>
  <w:style w:type="paragraph" w:customStyle="1" w:styleId="ConsPlusNormal">
    <w:name w:val="ConsPlusNormal"/>
    <w:rsid w:val="00647586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3D66D8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d">
    <w:name w:val="Title"/>
    <w:basedOn w:val="a"/>
    <w:next w:val="ae"/>
    <w:link w:val="af"/>
    <w:qFormat/>
    <w:rsid w:val="006A096A"/>
    <w:pPr>
      <w:widowControl/>
      <w:suppressAutoHyphens/>
      <w:jc w:val="center"/>
    </w:pPr>
    <w:rPr>
      <w:rFonts w:ascii="Times New Roman" w:eastAsia="Times New Roman" w:hAnsi="Times New Roman" w:cs="Times New Roman"/>
      <w:color w:val="auto"/>
      <w:sz w:val="28"/>
      <w:szCs w:val="20"/>
      <w:lang w:eastAsia="ar-SA"/>
    </w:rPr>
  </w:style>
  <w:style w:type="character" w:customStyle="1" w:styleId="af">
    <w:name w:val="Название Знак"/>
    <w:basedOn w:val="a0"/>
    <w:link w:val="ad"/>
    <w:rsid w:val="006A096A"/>
    <w:rPr>
      <w:rFonts w:ascii="Times New Roman" w:eastAsia="Times New Roman" w:hAnsi="Times New Roman" w:cs="Times New Roman"/>
      <w:sz w:val="28"/>
      <w:lang w:eastAsia="ar-SA"/>
    </w:rPr>
  </w:style>
  <w:style w:type="paragraph" w:styleId="ae">
    <w:name w:val="Subtitle"/>
    <w:basedOn w:val="a"/>
    <w:next w:val="a"/>
    <w:link w:val="af0"/>
    <w:uiPriority w:val="11"/>
    <w:qFormat/>
    <w:rsid w:val="006A09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e"/>
    <w:uiPriority w:val="11"/>
    <w:rsid w:val="006A09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B7731-2CD8-4DC8-B3D3-68974025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11</Pages>
  <Words>3631</Words>
  <Characters>20700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24283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Филиппова Наталья Владимировна</dc:creator>
  <cp:lastModifiedBy>Светлана Николаевна Тихонова</cp:lastModifiedBy>
  <cp:revision>60</cp:revision>
  <cp:lastPrinted>2021-08-05T07:29:00Z</cp:lastPrinted>
  <dcterms:created xsi:type="dcterms:W3CDTF">2021-08-06T07:53:00Z</dcterms:created>
  <dcterms:modified xsi:type="dcterms:W3CDTF">2022-07-19T07:58:00Z</dcterms:modified>
</cp:coreProperties>
</file>