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2AE5" w:rsidRDefault="00532AE5" w:rsidP="009E284C">
      <w:pPr>
        <w:pStyle w:val="a5"/>
        <w:ind w:left="5670" w:hanging="141"/>
        <w:jc w:val="both"/>
        <w:rPr>
          <w:rFonts w:ascii="Times New Roman" w:hAnsi="Times New Roman" w:cs="Times New Roman"/>
          <w:sz w:val="24"/>
          <w:szCs w:val="24"/>
        </w:rPr>
      </w:pPr>
      <w:r w:rsidRPr="00532AE5">
        <w:rPr>
          <w:rFonts w:ascii="Times New Roman" w:hAnsi="Times New Roman" w:cs="Times New Roman"/>
          <w:sz w:val="24"/>
          <w:szCs w:val="24"/>
        </w:rPr>
        <w:t>Приложение 15</w:t>
      </w:r>
    </w:p>
    <w:p w:rsidR="009E284C" w:rsidRPr="00B577E2" w:rsidRDefault="009E284C" w:rsidP="009E284C">
      <w:pPr>
        <w:pStyle w:val="a5"/>
        <w:ind w:left="5529"/>
        <w:jc w:val="both"/>
        <w:rPr>
          <w:rFonts w:ascii="Times New Roman" w:hAnsi="Times New Roman" w:cs="Times New Roman"/>
          <w:sz w:val="24"/>
          <w:szCs w:val="24"/>
        </w:rPr>
      </w:pPr>
      <w:r w:rsidRPr="00B577E2">
        <w:rPr>
          <w:rFonts w:ascii="Times New Roman" w:hAnsi="Times New Roman" w:cs="Times New Roman"/>
          <w:sz w:val="24"/>
          <w:szCs w:val="24"/>
        </w:rPr>
        <w:t>к решению Совета депутатов Вяземского городского поселения Вяземского района Смоленской</w:t>
      </w:r>
      <w:r>
        <w:rPr>
          <w:rFonts w:ascii="Times New Roman" w:hAnsi="Times New Roman" w:cs="Times New Roman"/>
          <w:sz w:val="24"/>
          <w:szCs w:val="24"/>
        </w:rPr>
        <w:t xml:space="preserve"> области от ____________ № ___ </w:t>
      </w:r>
      <w:r w:rsidRPr="00B577E2">
        <w:rPr>
          <w:rFonts w:ascii="Times New Roman" w:hAnsi="Times New Roman" w:cs="Times New Roman"/>
          <w:sz w:val="24"/>
          <w:szCs w:val="24"/>
        </w:rPr>
        <w:t>О внесении измене</w:t>
      </w:r>
      <w:r>
        <w:rPr>
          <w:rFonts w:ascii="Times New Roman" w:hAnsi="Times New Roman" w:cs="Times New Roman"/>
          <w:sz w:val="24"/>
          <w:szCs w:val="24"/>
        </w:rPr>
        <w:t xml:space="preserve">ний в решение Совета депутатов </w:t>
      </w:r>
      <w:r w:rsidRPr="00B577E2">
        <w:rPr>
          <w:rFonts w:ascii="Times New Roman" w:hAnsi="Times New Roman" w:cs="Times New Roman"/>
          <w:sz w:val="24"/>
          <w:szCs w:val="24"/>
        </w:rPr>
        <w:t xml:space="preserve">Вяземского городского поселения Вяземского района Смоленской области от 17.12.2019 </w:t>
      </w:r>
      <w:r w:rsidR="00D53654">
        <w:rPr>
          <w:rFonts w:ascii="Times New Roman" w:hAnsi="Times New Roman" w:cs="Times New Roman"/>
          <w:sz w:val="24"/>
          <w:szCs w:val="24"/>
        </w:rPr>
        <w:t xml:space="preserve">              </w:t>
      </w:r>
      <w:bookmarkStart w:id="0" w:name="_GoBack"/>
      <w:bookmarkEnd w:id="0"/>
      <w:r w:rsidRPr="00B577E2">
        <w:rPr>
          <w:rFonts w:ascii="Times New Roman" w:hAnsi="Times New Roman" w:cs="Times New Roman"/>
          <w:sz w:val="24"/>
          <w:szCs w:val="24"/>
        </w:rPr>
        <w:t>№ 101 "О бюджете Вяземского городского поселения Вяземского района Смоленской области на 2020 год и на плановый период 2021 и 2022 годов"</w:t>
      </w:r>
    </w:p>
    <w:p w:rsidR="00532AE5" w:rsidRDefault="00532AE5" w:rsidP="00532AE5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532AE5" w:rsidRPr="00532AE5" w:rsidRDefault="00532AE5" w:rsidP="00532AE5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532AE5" w:rsidRPr="00532AE5" w:rsidRDefault="00532AE5" w:rsidP="00532AE5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2AE5">
        <w:rPr>
          <w:rFonts w:ascii="Times New Roman" w:hAnsi="Times New Roman" w:cs="Times New Roman"/>
          <w:b/>
          <w:sz w:val="28"/>
          <w:szCs w:val="28"/>
        </w:rPr>
        <w:t>Распределение бюджетных ассигнований по муниципальным программам</w:t>
      </w:r>
    </w:p>
    <w:p w:rsidR="00532AE5" w:rsidRPr="00532AE5" w:rsidRDefault="00532AE5" w:rsidP="00532AE5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2AE5">
        <w:rPr>
          <w:rFonts w:ascii="Times New Roman" w:hAnsi="Times New Roman" w:cs="Times New Roman"/>
          <w:b/>
          <w:sz w:val="28"/>
          <w:szCs w:val="28"/>
        </w:rPr>
        <w:t>и непрограммным направлениям деятельности</w:t>
      </w:r>
    </w:p>
    <w:p w:rsidR="00532AE5" w:rsidRPr="00532AE5" w:rsidRDefault="00532AE5" w:rsidP="00532AE5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2AE5">
        <w:rPr>
          <w:rFonts w:ascii="Times New Roman" w:hAnsi="Times New Roman" w:cs="Times New Roman"/>
          <w:b/>
          <w:sz w:val="28"/>
          <w:szCs w:val="28"/>
        </w:rPr>
        <w:t>на 2020 год</w:t>
      </w:r>
    </w:p>
    <w:p w:rsidR="00532AE5" w:rsidRPr="00532AE5" w:rsidRDefault="00532AE5" w:rsidP="00532AE5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532AE5" w:rsidRDefault="00532AE5" w:rsidP="00532AE5">
      <w:pPr>
        <w:pStyle w:val="a5"/>
        <w:jc w:val="right"/>
        <w:rPr>
          <w:rFonts w:ascii="Times New Roman" w:hAnsi="Times New Roman" w:cs="Times New Roman"/>
          <w:sz w:val="28"/>
          <w:szCs w:val="28"/>
        </w:rPr>
      </w:pPr>
      <w:r w:rsidRPr="00532AE5">
        <w:rPr>
          <w:rFonts w:ascii="Times New Roman" w:hAnsi="Times New Roman" w:cs="Times New Roman"/>
          <w:sz w:val="28"/>
          <w:szCs w:val="28"/>
        </w:rPr>
        <w:t>(рублей)</w:t>
      </w:r>
    </w:p>
    <w:tbl>
      <w:tblPr>
        <w:tblW w:w="99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43"/>
        <w:gridCol w:w="1701"/>
        <w:gridCol w:w="851"/>
        <w:gridCol w:w="992"/>
        <w:gridCol w:w="710"/>
        <w:gridCol w:w="1842"/>
        <w:gridCol w:w="15"/>
        <w:gridCol w:w="331"/>
      </w:tblGrid>
      <w:tr w:rsidR="005A70CE" w:rsidRPr="005A70CE" w:rsidTr="003756EC">
        <w:trPr>
          <w:gridAfter w:val="1"/>
          <w:wAfter w:w="331" w:type="dxa"/>
          <w:trHeight w:val="557"/>
          <w:tblHeader/>
        </w:trPr>
        <w:tc>
          <w:tcPr>
            <w:tcW w:w="3543" w:type="dxa"/>
            <w:shd w:val="clear" w:color="auto" w:fill="auto"/>
            <w:vAlign w:val="center"/>
            <w:hideMark/>
          </w:tcPr>
          <w:p w:rsidR="005A70CE" w:rsidRPr="005A70CE" w:rsidRDefault="005A70CE" w:rsidP="005A7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A70C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0CE" w:rsidRPr="005A70CE" w:rsidRDefault="005A70CE" w:rsidP="005A7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A70C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Целевая статья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5A70CE" w:rsidRPr="005A70CE" w:rsidRDefault="005A70CE" w:rsidP="005A7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A70C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Главный распорядитель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5A70CE" w:rsidRPr="005A70CE" w:rsidRDefault="005A70CE" w:rsidP="005A7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A70C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Раздел, подраздел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:rsidR="005A70CE" w:rsidRPr="005A70CE" w:rsidRDefault="005A70CE" w:rsidP="005A7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A70C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Вид расходов</w:t>
            </w:r>
          </w:p>
        </w:tc>
        <w:tc>
          <w:tcPr>
            <w:tcW w:w="1857" w:type="dxa"/>
            <w:gridSpan w:val="2"/>
            <w:shd w:val="clear" w:color="auto" w:fill="auto"/>
            <w:vAlign w:val="center"/>
            <w:hideMark/>
          </w:tcPr>
          <w:p w:rsidR="005A70CE" w:rsidRPr="005A70CE" w:rsidRDefault="005A70CE" w:rsidP="005A7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A70C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Сумма на 2020 год</w:t>
            </w:r>
          </w:p>
        </w:tc>
      </w:tr>
      <w:tr w:rsidR="005A70CE" w:rsidRPr="005A70CE" w:rsidTr="003756EC">
        <w:trPr>
          <w:gridAfter w:val="1"/>
          <w:wAfter w:w="331" w:type="dxa"/>
          <w:trHeight w:val="205"/>
          <w:tblHeader/>
        </w:trPr>
        <w:tc>
          <w:tcPr>
            <w:tcW w:w="3543" w:type="dxa"/>
            <w:shd w:val="clear" w:color="auto" w:fill="auto"/>
            <w:noWrap/>
            <w:vAlign w:val="center"/>
            <w:hideMark/>
          </w:tcPr>
          <w:p w:rsidR="005A70CE" w:rsidRPr="005A70CE" w:rsidRDefault="005A70CE" w:rsidP="005A7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A70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5A70CE" w:rsidRPr="005A70CE" w:rsidRDefault="005A70CE" w:rsidP="005A7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A70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5A70CE" w:rsidRPr="005A70CE" w:rsidRDefault="005A70CE" w:rsidP="005A7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A70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A70CE" w:rsidRPr="005A70CE" w:rsidRDefault="005A70CE" w:rsidP="005A7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A70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:rsidR="005A70CE" w:rsidRPr="005A70CE" w:rsidRDefault="005A70CE" w:rsidP="005A7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A70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57" w:type="dxa"/>
            <w:gridSpan w:val="2"/>
            <w:shd w:val="clear" w:color="auto" w:fill="auto"/>
            <w:noWrap/>
            <w:vAlign w:val="center"/>
            <w:hideMark/>
          </w:tcPr>
          <w:p w:rsidR="005A70CE" w:rsidRPr="005A70CE" w:rsidRDefault="005A70CE" w:rsidP="005A7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A70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89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"Энергосбережение и повышение энергетической эффективности на территории Вяземского городского поселения Вяземского района Смоленской области "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300 000,00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30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(вне подпрограмм)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01Я0000000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300 000,00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0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260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"Создание условий для повышения энергетической эффективности в жилищном фонде"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01Я0100000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300 000,00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1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45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Установка приборов учета энергетических ресурсов и узлов управления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01Я0120010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300 000,00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2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45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01Я0120010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300 000,00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3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30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 xml:space="preserve">ЖИЛИЩНО-КОММУНАЛЬНОЕ </w:t>
            </w:r>
            <w:r w:rsidRPr="003756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ХОЗЯЙСТВО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01Я0120010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0500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300 000,00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4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Жилищное хозяйство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01Я0120010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300 000,00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5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45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01Я0120010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300 000,00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6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45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01Я0120010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300 000,00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6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890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 Управление объектами муниципальной собственности и земельными ресурсами Вяземского городского поселения Вяземского района Смоленской области 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0200000000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11 137 200,00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260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Подпрограмма "Организация деятельности муниципального казенного учреждения "Городской жилищный фонд""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0210000000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1 937 189,00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0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260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мероприятие: "Обеспечение организационных условий для начисления и ведения учета платы за наем"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0210100000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1 937 189,00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1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30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муниципального учреждения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0210100150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1 937 189,00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2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260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комитет имущественных отношений Администрации муниципального образования "Вяземский район"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0210100150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931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1 937 189,00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3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30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0210100150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931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1 937 189,00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4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0210100150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931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1 937 189,00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5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05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0210100150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931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1 447 458,00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6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30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0210100150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931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1 447 458,00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6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45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0210100150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931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477 731,00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6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45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0210100150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931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477 731,00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6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0210100150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931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12 000,00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6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30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0210100150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931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12 000,00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6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30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(вне подпрограмм)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02Я0000000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9 200 011,00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0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260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"Обеспечение обслуживания, содержания и распоряжение объектами муниципальной собственности"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02Я0100000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7 812 011,00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1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30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Проведение оценки рыночной стоимости объектов гражданских прав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02Я0120180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250 000,00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2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260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комитет имущественных отношений Администрации муниципального образования "Вяземский район"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02Я0120180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931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250 000,00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3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30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02Я0120180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931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250 000,00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4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02Я0120180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931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250 000,00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5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45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02Я0120180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931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250 000,00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6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45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02Я0120180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931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250 000,00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6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260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Проведение землеустроительных работ в отношении земельных участков и постановки земельных участков на кадастровый учет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02Я0120210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100 000,00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2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260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комитет имущественных отношений Администрации муниципального образования "Вяземский район"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02Я0120210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931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100 000,00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3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02Я0120210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931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100 000,00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4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30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02Я0120210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931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100 000,00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5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45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02Я0120210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931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100 000,00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6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45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02Я0120210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931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100 000,00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6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575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Обеспечение содержания объектов муниципальной собственности Вяземского городского поселения Вяземского района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02Я0120220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1 650 000,00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2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260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комитет имущественных отношений Администрации муниципального образования "Вяземский район"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02Я0120220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931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1 650 000,00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3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30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02Я0120220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931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800 000,00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4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02Я0120220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931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800 000,00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5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45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02Я0120220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931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800 000,00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6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45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02Я0120220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931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800 000,00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6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30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02Я0120220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931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0500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850 000,00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4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Жилищное хозяйство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02Я0120220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931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850 000,00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5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45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02Я0120220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931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850 000,00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6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45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02Я0120220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931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850 000,00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6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890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Взносы на капитальный ремонт за помещения в многоквартирных домах, принадлежащих на праве собственности Вяземскому городскому поселению Вяземского района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02Я0120450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5 812 011,00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2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260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комитет имущественных отношений Администрации муниципального образования "Вяземский район"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02Я0120450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931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5 812 011,00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3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30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02Я0120450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931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0500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5 812 011,00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4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Жилищное хозяйство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02Я0120450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931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5 812 011,00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5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45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02Я0120450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931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5 812 011,00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6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45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02Я0120450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931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5 812 011,00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6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890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"Признание прав и регулирование отношений, связанных с муниципальной собственностью Вяземского городского поселения Вяземского района Смоленской области"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02Я0200000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1 188 000,00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1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20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Проведение технической инвентаризации и оформление кадастровых паспортов, справок о постановке на технический учет объектов недвижимости, проведение кадастровых работ и оформление технических планов объектов недвижимого имущества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02Я0220190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1 178 000,00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2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260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комитет имущественных отношений Администрации муниципального образования "Вяземский район"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02Я0220190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931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1 178 000,00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3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30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02Я0220190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931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1 178 000,00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4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02Я0220190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931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1 178 000,00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5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45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02Я0220190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931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1 178 000,00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6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45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02Я0220190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931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1 178 000,00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6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575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Проведение регистрации прав муниципальной собственности на объекты жилищно-коммунального хозяйства (в том числе бесхозяйственные объекты)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02Я0220410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10 000,00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2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260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комитет имущественных отношений Администрации муниципального образования "Вяземский район"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02Я0220410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931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10 000,00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3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30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02Я0220410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931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10 000,00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4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02Я0220410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931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10 000,00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5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45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02Я0220410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931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10 000,00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6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45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02Я0220410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931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10 000,00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6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890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Основное направление "Формирование границ земельных участков под многоквартирными домами на территории Вяземского городского поселения Вяземского района Смоленской области"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02Я0300000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200 000,00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1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575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Мероприятия по формированию, межеванию и государственному кадастровому учету земельных участков, на которых расположены многоквартирные дома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02Я0320160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200 000,00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2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260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комитет имущественных отношений Администрации муниципального образования "Вяземский район"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02Я0320160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931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200 000,00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3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30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02Я0320160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931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200 000,00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4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02Я0320160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931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200 000,00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5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45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02Я0320160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931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200 000,00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6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45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02Я0320160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931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200 000,00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6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575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 Развитие физической культуры, спорта и молодежной политики в Вяземском городском поселении Вяземского района Смоленской области 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0300000000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13 849 900,00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30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Подпрограмма "Молодежь Вяземского городского поселения"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0310000000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258 300,00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0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260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"Совершенствование системы патриотического воспитания молодежи"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0310100000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258 300,00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1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260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 воспитанию молодежи, проживающей на территории г. Вязьма для детей и молодежи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0310120340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258 300,00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2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575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Комитет по культуре, спорту и туризму Администрации муниципального образования "Вяземский район"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0310120340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904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258 300,00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3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0310120340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904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258 300,00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4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Молодежная политика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0310120340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904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258 300,00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5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45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0310120340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904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258 300,00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6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45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0310120340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904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258 300,00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6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05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Подпрограмма "Организация проведение муниципальных физкультурно-спортивных мероприятий для населения Вяземского городского поселения Вяземского района Смоленской области"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0320000000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591 600,00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0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575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"Вовлечение жителей Вяземского городского поселения Вяземского района в систематические занятия физической культурой и спортом"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0320100000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591 600,00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1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30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Расходы на проведение физкультурно-спортивных мероприятий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0320120310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591 600,00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2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575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Комитет по культуре, спорту и туризму Администрации муниципального образования "Вяземский район"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0320120310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904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591 600,00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3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0320120310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904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1100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591 600,00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4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0320120310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904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1101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591 600,00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5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45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0320120310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904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1101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591 600,00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6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45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0320120310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904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1101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591 600,00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6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30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Подпрограмма "Развитие физической культуры и массового спорта"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0330000000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13 000 000,00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0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260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"Совершенствование системы физического воспитания различных категорий и групп населения"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0330100000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13 000 000,00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1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30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обеспечение деятельности муниципального </w:t>
            </w:r>
            <w:r w:rsidRPr="003756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учреждения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0330100150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13 000 000,00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2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575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Комитет по культуре, спорту и туризму Администрации муниципального образования "Вяземский район"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0330100150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904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13 000 000,00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3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0330100150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904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1100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13 000 000,00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4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0330100150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904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1101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13 000 000,00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5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260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0330100150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904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1101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13 000 000,00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6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0330100150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904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1101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13 000 000,00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6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260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 Информатизация Вяземского городского поселения Вяземского района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0400000000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4 684 500,00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575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Подпрограмма "Организация деятельности муниципального бюджетного учреждения "Вяземский информационный центр"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0410000000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3 000 000,00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0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45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"Обеспечение информационного пространства в области телевидения"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0410100000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3 000 000,00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1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30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муниципального учреждения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0410100150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3 000 000,00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2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575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Комитет по культуре, спорту и туризму Администрации муниципального образования "Вяземский район"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0410100150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904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3 000 000,00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3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30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0410100150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904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1200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3 000 000,00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4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Телевидение и радиовещание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0410100150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904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1201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3 000 000,00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5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260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0410100150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904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1201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3 000 000,00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6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0410100150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904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1201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3 000 000,00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6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30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(вне подпрограмм)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04Я0000000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1 684 500,00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0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575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"Обеспечение открытости и прозрачности деятельности Вяземского городского поселения Вяземского района Смоленской области"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04Я0100000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1 684 500,00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1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575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Расходы на проведение информационной деятельности Вяземского городского поселения Вяземского района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04Я0120240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1 684 500,00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2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45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04Я0120240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1 684 500,00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3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30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04Я0120240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393 800,00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4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04Я0120240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393 800,00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5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45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04Я0120240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393 800,00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6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45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04Я0120240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393 800,00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6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30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04Я0120240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1200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1 290 700,00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4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30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средств массовой информации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04Я0120240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1204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1 290 700,00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5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45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04Я0120240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1204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1 290 700,00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6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45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04Я0120240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1204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1 290 700,00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6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05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 Разработка проекта Генерального плана и корректировка Правил землепользования и застройки территории Вяземского городского поселения Вяземского района Смоленской области 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0500000000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1 000 000,00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30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(вне подпрограмм)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05Я0000000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1 000 000,00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0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260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"Подготовка документов, обеспечивающих градостроительную деятельность в городе Вязьма"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05Я0100000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1 000 000,00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1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260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Разработка проектов планировки на территории Вяземского городского поселения Вяземского района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05Я0120440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800 000,00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2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45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05Я0120440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800 000,00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3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05Я0120440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800 000,00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4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30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05Я0120440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800 000,00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5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45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05Я0120440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800 000,00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6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45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05Я0120440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800 000,00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6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575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Выполнение работ по градостроительным планам земельных участков на территории Вяземского городского поселения Вяземского района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05Я0120550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200 000,00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2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45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05Я0120550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200 000,00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3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30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05Я0120550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200 000,00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4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05Я0120550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200 000,00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5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45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05Я0120550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200 000,00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6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45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05Я0120550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200 000,00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6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30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 Вязьма-город воинской славы 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0600000000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5 290 168,00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30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(вне подпрограмм)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06Я0000000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5 290 168,00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0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260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"Организация и проведение культурно-массовых, спортивных, патриотических мероприятий"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06Я0100000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2 943 000,00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1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260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Расходы на проведение смотров-конкурсов, фестивалей, семинаров, а также другие аналогичные мероприятия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06Я0120050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2 943 000,00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2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45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06Я0120050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1 170 000,00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3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06Я0120050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1 170 000,00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4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06Я0120050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1 170 000,00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5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45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06Я0120050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1 170 000,00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6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45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06Я0120050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1 170 000,00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6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575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Комитет по культуре, спорту и туризму Администрации муниципального образования "Вяземский район"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06Я0120050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904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1 773 000,00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3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06Я0120050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904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1 773 000,00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4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06Я0120050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904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1 773 000,00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5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45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06Я0120050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904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1 773 000,00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6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45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06Я0120050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904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1 773 000,00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6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05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"Осуществление информационной и пропагандистской деятельности, создание условий для повышения активности участия населения в мероприятиях героико-патриотической направленности"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06Я0200000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622 200,00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1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260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Расходы на проведение смотров-конкурсов, фестивалей, семинаров, а также другие аналогичные мероприятия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06Я0220050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496 964,00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2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575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Комитет по культуре, спорту и туризму Администрации муниципального образования "Вяземский район"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06Я0220050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904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496 964,00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3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06Я0220050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904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496 964,00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4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06Я0220050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904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496 964,00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5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45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06Я0220050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904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496 964,00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6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45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06Я0220050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904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496 964,00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6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45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Расходы на членские взносы в Совет муниципальных образований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06Я0220480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125 236,00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2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45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06Я0220480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125 236,00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3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30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06Я0220480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125 236,00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4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06Я0220480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125 236,00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5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06Я0220480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125 236,00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6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30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06Я0220480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125 236,00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6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575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мероприятие" Обеспечение благоустройства и ремонта памятников, обелисков, воинских захоронений, находящихся в муниципальной собственности"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06Я0300000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1 724 968,00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1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260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Расходы на содержание памятников, обелисков, воинских захоронений, находящихся в муниципальной собственности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06Я0320420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224 968,00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2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45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06Я0320420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174 968,00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3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30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06Я0320420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0500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174 968,00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4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Благоустройство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06Я0320420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174 968,00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5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45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06Я0320420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174 968,00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6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45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06Я0320420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174 968,00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6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575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Комитет по культуре, спорту и туризму Администрации муниципального образования "Вяземский район"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06Я0320420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904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50 000,00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3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06Я0320420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904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50 000,00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4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06Я0320420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904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50 000,00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5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45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06Я0320420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904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50 000,00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6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45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06Я0320420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904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50 000,00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6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05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Расходы бюджета Вяземского городского поселения Вяземского района Смоленской области, связанные с реализацией федеральной целевой программы "Увековечение памяти погибших при защите Отечества на 2019-2024 годы"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06Я03L2990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1 500 000,00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2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45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06Я03L2990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1 500 000,00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3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30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06Я03L2990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1 500 000,00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4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06Я03L2990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1 500 000,00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5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45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06Я03L2990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1 500 000,00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6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Бюджетные инвестиции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06Я03L2990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1 500 000,00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6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890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 Содержание автомобильных дорог и инженерных сооружений на них в границах Вяземского городского поселения Вяземского района Смоленской области 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0700000000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93 667 300,00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30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Подпрограмма "Обеспечение дорожной деятельности"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0710000000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89 309 300,00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0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575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"Содержание дорожно-уличных сетей и инженерных сооружений на них, расположенных в границах Вяземского городского поселения"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0710100000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28 200 000,00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1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45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Содержание автомобильных дорог и дворовых территорий в границах Вяземского городского поселения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0710120030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28 200 000,00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2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45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0710120030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28 200 000,00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3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0710120030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28 200 000,00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4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30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0710120030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28 200 000,00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5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45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0710120030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28 200 000,00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6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45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0710120030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28 200 000,00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6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260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"Улучшение транспортно-эксплуатационных качеств автомобильных дорог общего пользования местного значения"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0710200000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61 109 300,00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1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45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Обеспечение капитального и текущего ремонта дорожной сети и дворовых территорий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0710220020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21 107 300,00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2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45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0710220020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21 107 300,00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3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0710220020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21 107 300,00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4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30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0710220020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21 107 300,00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5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45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0710220020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21 107 300,00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6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45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0710220020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21 107 300,00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6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20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обеспечение текущего ремонта дорожного покрытия </w:t>
            </w: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автомобильных дорог,</w:t>
            </w: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 xml:space="preserve"> расположенных в границах </w:t>
            </w: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Вяземского городского поселения Вяземского района Смоленской области,</w:t>
            </w: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 xml:space="preserve"> удостоенного почетным званием РФ "Город воинской славы"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07102S0510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20 002 000,00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2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45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07102S0510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20 002 000,00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3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07102S0510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20 002 000,00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4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30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07102S0510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20 002 000,00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5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45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07102S0510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20 002 000,00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6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45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07102S0510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20 002 000,00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6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575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Расходы на проектирование, строительство, реконструкцию, капитальный ремонт и ремонт автомобильных дорог общего пользования местного значения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07102S1260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20 000 000,00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2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45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07102S1260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20 000 000,00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3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07102S1260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20 000 000,00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4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30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07102S1260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20 000 000,00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5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45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07102S1260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20 000 000,00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6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45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07102S1260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20 000 000,00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6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45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Подпрограмма "Организация движения транспортных средств и повышение безопасности движения"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0720000000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3 800 000,00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0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45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мероприятие "Повышение надежности и безопасности, автомобильных </w:t>
            </w:r>
            <w:r w:rsidRPr="003756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дорог"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0720100000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3 800 000,00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1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45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Обеспечение дорожно-транспортной сети дорожными знаками и другими техническими устройствами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0720120040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3 800 000,00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2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45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0720120040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3 800 000,00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3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0720120040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3 800 000,00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4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30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0720120040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3 800 000,00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5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45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0720120040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3 800 000,00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6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45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0720120040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3 800 000,00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6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05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Подпрограмма "Изготовление документации для признания прав собственности на автомобильные дороги, расположенные в границах Вяземского городского поселения Вяземского района Смоленской области"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0730000000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500 000,00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0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05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мероприятие "Признание прав и регулирование </w:t>
            </w: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отношений,</w:t>
            </w: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 xml:space="preserve"> связанных с автомобильными дорогами, расположенными на территории Вяземского городского поселения Вяземского района Смоленской области"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0730100000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500 000,00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1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05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Проведение технической инвентаризации и оформление кадастровых и технических паспортов </w:t>
            </w: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автомобильных дорог,</w:t>
            </w: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 xml:space="preserve"> расположенных на территории Вяземского городского поселения Вяземского района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0730120350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500 000,00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2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45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0730120350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500 000,00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3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30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0730120350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500 000,00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4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0730120350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500 000,00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5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45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0730120350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500 000,00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6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45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0730120350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500 000,00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6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30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(вне подпрограмм)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07Я0000000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58 000,00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0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45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мероприятие: "Приобретение бланков строгой отчетности"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07Я0100000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58 000,00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1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260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Расходы на приобретение бланков строгой отчетности для осуществления пассажирских перевозок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07Я0120070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13 000,00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2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45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07Я0120070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13 000,00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3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07Я0120070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13 000,00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4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Транспорт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07Я0120070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0408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13 000,00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5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45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07Я0120070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0408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13 000,00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6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45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07Я0120070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0408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13 000,00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6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575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Расходы по обеспечению необходимого количества бланков для оформления перевозок льготных категорий граждан на пассажирском транспорте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07Я0120570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45 000,00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2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45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07Я0120570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45 000,00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3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07Я0120570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45 000,00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4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Транспорт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07Я0120570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0408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45 000,00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5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45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07Я0120570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0408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45 000,00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6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45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07Я0120570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0408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45 000,00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6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05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 Создание условий для обеспечения качественными услугами коммунального хозяйства населения Вяземского городского поселения Вяземского района Смоленской области 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0800000000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223 805 600,00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30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(вне подпрограмм)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08Я0000000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223 805 600,00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0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20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Основное мероприятия "Создание условий для обеспечения качественными услугами коммунального хозяйства населения Вяземского городского поселения Вяземского района Смоленской области по водоснабжению и водоотведению"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08Я0100000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217 305 700,00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1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260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 xml:space="preserve">Расходы по содержанию </w:t>
            </w: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объектов водоснабжения и водоотведения,</w:t>
            </w: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 xml:space="preserve"> находящихся в собственности Вяземского городского поселения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08Я0120360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500 000,00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2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45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08Я0120360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500 000,00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3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30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08Я0120360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0500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500 000,00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4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Коммунальное хозяйство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08Я0120360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500 000,00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5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45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08Я0120360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500 000,00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6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45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08Я0120360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500 000,00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6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45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Разработка технической документации по объектам водоснабжения и водоотведения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08Я0120590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2 500 000,00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2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45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08Я0120590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2 500 000,00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3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08Я0120590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100 000,00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4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30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08Я0120590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100 000,00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5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45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08Я0120590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100 000,00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6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45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08Я0120590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100 000,00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6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30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08Я0120590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0500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2 400 000,00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4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Коммунальное хозяйство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08Я0120590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2 400 000,00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5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45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08Я0120590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2 400 000,00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6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Бюджетные инвестиции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08Я0120590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2 400 000,00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6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575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Расходы на капитальные вложения в объекты муниципальной собственности (строительство объектов водоснабжения и водоотведения)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08Я0149990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3 795 960,00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2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45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08Я0149990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3 795 960,00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3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30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08Я0149990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0500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3 795 960,00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4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Коммунальное хозяйство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08Я0149990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3 795 960,00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5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45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08Я0149990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3 795 960,00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6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Бюджетные инвестиции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08Я0149990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3 795 960,00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6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0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</w:t>
            </w:r>
            <w:proofErr w:type="spellStart"/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3756EC">
              <w:rPr>
                <w:rFonts w:ascii="Times New Roman" w:hAnsi="Times New Roman" w:cs="Times New Roman"/>
                <w:sz w:val="24"/>
                <w:szCs w:val="24"/>
              </w:rPr>
              <w:t xml:space="preserve"> капитальных вложений в объекты государственной (муниципальной) собственности в области водоснабжения и </w:t>
            </w:r>
            <w:r w:rsidRPr="003756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водоотведения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08Я01L1130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209 507 700,00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2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45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08Я01L1130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209 507 700,00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3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30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08Я01L1130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0500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209 507 700,00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4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Коммунальное хозяйство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08Я01L1130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209 507 700,00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5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45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08Я01L1130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209 507 700,00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6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Бюджетные инвестиции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08Я01L1130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209 507 700,00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6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260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Расходы на модернизацию систем теплоснабжения, централизованного водоснабжения, централизованного водоотведения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08Я01S0680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1 002 040,00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2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45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08Я01S0680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1 002 040,00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3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30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08Я01S0680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0500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1 002 040,00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4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Коммунальное хозяйство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08Я01S0680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1 002 040,00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5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45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08Я01S0680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1 002 040,00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6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Бюджетные инвестиции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08Я01S0680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1 002 040,00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6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05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"Создание условий для обеспечения качественными услугами коммунального хозяйства населения Вяземского городского поселения Вяземского района Смоленской области по газификации"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08Я0200000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2 399 900,00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1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260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Мероприятия по содержанию </w:t>
            </w: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объектов газификации,</w:t>
            </w: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 xml:space="preserve"> находящихся в собственности Вяземского городского поселения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08Я0220370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540 670,00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2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45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08Я0220370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540 670,00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3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30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08Я0220370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0500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540 670,00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4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Коммунальное хозяйство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08Я0220370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540 670,00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5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45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08Я0220370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540 670,00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6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45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08Я0220370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540 670,00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6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45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Расходы на капитальные вложения в объекты муниципальной собственности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08Я0249990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1 859 230,00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2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45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08Я0249990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1 859 230,00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3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30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08Я0249990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0500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1 859 230,00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4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Коммунальное хозяйство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08Я0249990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1 859 230,00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5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45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08Я0249990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1 859 230,00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6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Бюджетные инвестиции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08Я0249990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1 859 230,00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6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05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Основное мероприятие "Создание условий для обеспечения качественными услугами коммунального хозяйства населения Вяземского городского поселения Вяземского района Смоленской области по теплоснабжению"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08Я0300000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1 900 000,00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1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30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Подготовка объектов теплоснабжения к работе в зимних условиях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08Я0320380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300 000,00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2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45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08Я0320380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300 000,00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3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30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08Я0320380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0500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300 000,00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4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Коммунальное хозяйство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08Я0320380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300 000,00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5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45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08Я0320380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300 000,00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6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45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08Я0320380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300 000,00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6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45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Разработка проектно-сметной документации по объектам теплоснабжения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08Я0320390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1 600 000,00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2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45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08Я0320390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1 600 000,00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3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30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08Я0320390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0500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1 600 000,00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4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Коммунальное хозяйство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08Я0320390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1 600 000,00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5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45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08Я0320390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1 600 000,00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6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45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08Я0320390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1 600 000,00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6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05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"Создание условий для обеспечения качественными услугами коммунального хозяйства населения Вяземского городского поселения Вяземского района Смоленской области по электроснабжению."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08Я0400000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2 200 000,00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1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30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Расходы на содержание объектов электроснабжения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08Я0420510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2 200 000,00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2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45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08Я0420510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2 200 000,00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3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30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08Я0420510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0500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2 200 000,00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4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Коммунальное хозяйство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08Я0420510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2 200 000,00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5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45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08Я0420510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2 200 000,00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6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45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08Я0420510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2 200 000,00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6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45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08Я0420510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6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Бюджетные инвестиции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08Я0420510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6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890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 Обеспечение мероприятий в области жилищного хозяйства на территории Вяземского городского поселения Вяземского района Смоленской области 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0900000000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37 953 664,00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30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Основное мероприятие (вне подпрограмм)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09Я0000000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37 953 664,00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0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45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"Улучшение условий и безопасности проживания граждан"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09Я0100000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3 915 000,00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1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260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Снос ветхого и аварийного жилищного фонда Вяземского городского поселения Вяземского района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09Я0120060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1 250 000,00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2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45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09Я0120060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1 250 000,00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3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30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09Я0120060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1 250 000,00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4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09Я0120060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1 250 000,00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5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45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09Я0120060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1 250 000,00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6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45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09Я0120060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1 250 000,00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6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05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приобретение жилых помещений в целях предоставления </w:t>
            </w: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гражданам,</w:t>
            </w: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 xml:space="preserve"> признанным нуждающимися в жилых помещениях на территории Вяземского городского поселения Вяземского района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09Я0120430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2 000 000,00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2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45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09Я0120430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2 000 000,00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3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30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09Я0120430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0500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2 000 000,00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4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Жилищное хозяйство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09Я0120430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2 000 000,00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5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45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09Я0120430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2 000 000,00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6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Бюджетные инвестиции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09Я0120430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2 000 000,00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6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575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Содержание и текущий ремонт муниципального жилищного фонда Вяземского городского поселения Вяземского района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09Я0120490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500 000,00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2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45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09Я0120490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500 000,00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3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30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09Я0120490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0500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500 000,00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4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Жилищное хозяйство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09Я0120490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500 000,00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5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45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09Я0120490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500 000,00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6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45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09Я0120490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500 000,00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6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890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Расходы по обеспечению проведения ремонта одного из жилых помещений, нуждающихся в ремонте и принадлежащих на праве собственности детям-сиротам и детям, оставшихся без попечения родителей.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09Я0180220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165 000,00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2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45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09Я0180220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165 000,00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3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30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09Я0180220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0500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165 000,00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4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Жилищное хозяйство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09Я0180220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165 000,00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5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45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09Я0180220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165 000,00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6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45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09Я0180220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165 000,00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6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260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Региональный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09ЯF300000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34 038 664,00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1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05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Обеспечение мероприятий по переселению граждан из аварийного жилищного фонда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09ЯF367483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33 017 503,00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2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45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09ЯF367483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33 017 503,00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3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30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09ЯF367483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0500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33 017 503,00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4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Жилищное хозяйство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09ЯF367483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33 017 503,00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5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45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09ЯF367483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33 017 503,00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6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Бюджетные инвестиции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09ЯF367483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33 017 503,00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6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260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Обеспечение мероприятий по переселению граждан из аварийного жилищного фонда за счет средств областного бюджета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09ЯF367484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1 020 139,00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2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45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09ЯF367484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1 020 139,00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3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30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ЖИЛИЩНО-КОММУНАЛЬНОЕ ХОЗЯЙСТВО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09ЯF367484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0500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1 020 139,00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4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Жилищное хозяйство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09ЯF367484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1 020 139,00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5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45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09ЯF367484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1 020 139,00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6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Бюджетные инвестиции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09ЯF367484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1 020 139,00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6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260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Обеспечение мероприятий по переселению граждан из аварийного жилищного фонда за счет средств местного бюджета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09ЯF36748S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1 022,00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2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45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09ЯF36748S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1 022,00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3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30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09ЯF36748S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0500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1 022,00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4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Жилищное хозяйство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09ЯF36748S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1 022,00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5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45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09ЯF36748S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1 022,00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6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Бюджетные инвестиции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09ЯF36748S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1 022,00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6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575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 Благоустройство территории Вяземского городского поселения Вяземского района Смоленской области 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1000000000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50 054 500,00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30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(вне подпрограмм)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10Я0000000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50 054 500,00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0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45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"Совершенствование системы комплексного благоустройства"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10Я0100000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48 760 000,00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1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30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муниципального учреждения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10Я0100150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24 500 000,00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2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45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10Я0100150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24 500 000,00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3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30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10Я0100150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0500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24 500 000,00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4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Благоустройство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10Я0100150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24 500 000,00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5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260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10Я0100150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24 500 000,00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6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10Я0100150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24 500 000,00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6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30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Расходы на содержание уличного освещения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10Я0120090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18 500 000,00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2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45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10Я0120090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18 500 000,00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3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30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10Я0120090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0500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18 500 000,00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4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Благоустройство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10Я0120090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18 500 000,00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5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45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10Я0120090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18 500 000,00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6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45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10Я0120090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18 500 000,00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6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45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Расходы на проведение благоустройства на территории поселения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10Я0120120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3 300 000,00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2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45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10Я0120120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3 300 000,00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3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30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10Я0120120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1 000 000,00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4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Другие 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10Я0120120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1 000 000,00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5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45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10Я0120120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1 000 000,00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6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45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10Я0120120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1 000 000,00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6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30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10Я0120120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0500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2 300 000,00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4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Благоустройство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10Я0120120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2 300 000,00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5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45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10Я0120120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2 300 000,00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6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45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10Я0120120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2 300 000,00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6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30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Расходы на озеленение территории города Вязьма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10Я0120130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1 200 000,00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2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45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10Я0120130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1 200 000,00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3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30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10Я0120130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0500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1 200 000,00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4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Благоустройство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10Я0120130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1 200 000,00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5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45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10Я0120130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1 200 000,00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6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45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10Я0120130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1 200 000,00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6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260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Расходы на содержание и улучшение санитарного и эстетического состояния территории (отлов собак, </w:t>
            </w:r>
            <w:proofErr w:type="spellStart"/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акарицидная</w:t>
            </w:r>
            <w:proofErr w:type="spellEnd"/>
            <w:r w:rsidRPr="003756EC">
              <w:rPr>
                <w:rFonts w:ascii="Times New Roman" w:hAnsi="Times New Roman" w:cs="Times New Roman"/>
                <w:sz w:val="24"/>
                <w:szCs w:val="24"/>
              </w:rPr>
              <w:t xml:space="preserve"> обработка парков)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10Я0120230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1 060 000,00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2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45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10Я0120230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1 060 000,00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3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30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10Я0120230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0500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1 060 000,00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4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Коммунальное хозяйство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10Я0120230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1 060 000,00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5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45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10Я0120230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1 060 000,00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6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45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10Я0120230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1 060 000,00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6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35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Расходы на транспортировку тела (останков), умершего (погибшего) безродного, невостребованного, а также личность, которого не установлена от места обнаружения по заявке МВД и ГИБДД до отдела судмедэкспертизы или патологоанатомического отдела (морга)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10Я0120320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200 000,00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2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45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10Я0120320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200 000,00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3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30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10Я0120320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0500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200 000,00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4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Коммунальное хозяйство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10Я0120320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200 000,00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5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45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10Я0120320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200 000,00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6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45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10Я0120320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200 000,00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6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45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"Регулирование качества окружающей среды"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10Я0300000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1 294 500,00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1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35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Расходы на осуществление деятельности по созданию мест (площадок) накопления твердых коммунальных отходов и приобретение контейнеров (бункеров) для накопления твердых коммунальных отходов (</w:t>
            </w:r>
            <w:proofErr w:type="spellStart"/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3756EC">
              <w:rPr>
                <w:rFonts w:ascii="Times New Roman" w:hAnsi="Times New Roman" w:cs="Times New Roman"/>
                <w:sz w:val="24"/>
                <w:szCs w:val="24"/>
              </w:rPr>
              <w:t xml:space="preserve"> за счет средств местного бюджета)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10Я03S0850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1 294 500,00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2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45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10Я03S0850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1 294 500,00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3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30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10Я03S0850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0500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1 294 500,00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4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Коммунальное хозяйство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10Я03S0850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1 294 500,00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5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45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10Я03S0850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1 294 500,00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6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45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10Я03S0850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1 294 500,00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6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575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 Построение и развитие аппаратно-программного комплекса "Безопасный город" на территории Вяземского городского поселения 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1100000000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3 600 000,00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30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(вне подпрограмм)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11Я0000000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3 600 000,00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0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260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Основное мероприятие "Обеспечение комплексной безопасности жизнедеятельности населения Вяземского городского поселения"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11Я0100000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3 600 000,00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1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45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обеспечения правопорядка на улицах и других общественных местах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11Я0120150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600 000,00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2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45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11Я0120150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600 000,00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3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30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11Я0120150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600 000,00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4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11Я0120150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600 000,00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5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45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11Я0120150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600 000,00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6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45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11Я0120150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600 000,00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6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45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Обслуживание (содержание) существующего АПК "Безопасный город"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11Я0120260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1 700 000,00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2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45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11Я0120260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1 700 000,00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3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30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11Я0120260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1 700 000,00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4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11Я0120260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1 700 000,00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5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45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11Я0120260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1 700 000,00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6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45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 xml:space="preserve">Иные закупки товаров, работ и услуг для обеспечения государственных </w:t>
            </w:r>
            <w:r w:rsidRPr="003756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11Я0120260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1 700 000,00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6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30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Развитие существующей системы АПК "Безопасный город"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11Я0120270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1 000 000,00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2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45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11Я0120270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1 000 000,00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3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30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11Я0120270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1 000 000,00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4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11Я0120270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1 000 000,00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5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45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11Я0120270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1 000 000,00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6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45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11Я0120270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1 000 000,00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6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45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Расходы на построение телекоммуникационной сети передачи данных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11Я0120280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300 000,00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2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45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11Я0120280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300 000,00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3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30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11Я0120280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300 000,00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4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11Я0120280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300 000,00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5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45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11Я0120280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300 000,00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6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45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11Я0120280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300 000,00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6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575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Муниципальная программа " Доступная среда на территории Вяземского городского поселения Вяземского района Смоленской области 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1200000000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2 550 000,00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30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(вне подпрограмм)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12Я0000000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2 550 000,00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0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575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"Создание условий для обеспечения доступности жилых помещений и общего имущества многоквартирных домов, в которых проживают инвалиды"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12Я0200000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145 000,00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1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260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Установка пандусов, на входах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и между этажами в многоквартирных домах, в которых проживают инвалиды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12Я0220580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145 000,00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2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45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12Я0220580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145 000,00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3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30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12Я0220580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0500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145 000,00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4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Жилищное хозяйство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12Я0220580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145 000,00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5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45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12Я0220580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145 000,00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6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45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12Я0220580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145 000,00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6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45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"Создание условий для беспрепятственного перемещения инвалидов"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12Я0300000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2 405 000,00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1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45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Приобретение специализированного автобуса для перевозки маломобильных граждан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12Я0320610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1 500 000,00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2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45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12Я0320610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1 500 000,00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3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12Я0320610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1 500 000,00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4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30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12Я0320610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1006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1 500 000,00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5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45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12Я0320610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1006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1 500 000,00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6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45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12Я0320610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1006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1 500 000,00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6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30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Обустройство и ремонт пешеходных тротуаров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12Я0320620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855 000,00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2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45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12Я0320620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855 000,00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3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12Я0320620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855 000,00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4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30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12Я0320620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855 000,00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5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45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12Я0320620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855 000,00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6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45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12Я0320620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855 000,00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6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30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Оборудование мест для парковки автотранспортных средств инвалидов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12Я0320650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50 000,00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2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45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12Я0320650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50 000,00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3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12Я0320650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50 000,00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4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30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Дорожное хозяйство (дорожные фонды)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12Я0320650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50 000,00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5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45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12Я0320650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50 000,00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6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45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12Я0320650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50 000,00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6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890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"Формирование современной городской среды на территории Вяземского городского поселения Вяземского района Смоленской области"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1300000000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30 553 418,04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30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(вне подпрограмм)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13Я0000000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30 553 418,04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0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30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Региональный проект "Формирование комфортной городской среды"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13ЯF200000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30 553 418,04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1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45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Расходы на реализацию программ формирования современной городской среды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13ЯF255550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30 553 418,04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2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45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13ЯF255550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30 553 418,04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3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30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13ЯF255550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0500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30 553 418,04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4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Благоустройство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13ЯF255550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30 553 418,04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5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45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13ЯF255550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30 553 418,04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6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45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13ЯF255550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30 553 418,04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6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45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Обеспечение деятельности законодательного (представительного) органа местного самоуправления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7600000000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4 500 048,00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260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Глава муниципального образования Вяземского городского поселения Вяземского района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7610000000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670 276,00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0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30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7610000140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670 276,00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2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45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Совет депутатов Вяземского городского поселения Вяземского района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7610000140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933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670 276,00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3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30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7610000140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933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670 276,00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4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260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7610000140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933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0102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670 276,00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5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05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7610000140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933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0102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670 276,00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6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45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7610000140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933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0102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670 276,00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6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30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7620000000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3 829 772,00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0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45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законодательного (представительного) органа местного самоуправления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7620000140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3 729 772,00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2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45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 xml:space="preserve">Совет депутатов Вяземского городского поселения Вяземского района Смоленской </w:t>
            </w:r>
            <w:r w:rsidRPr="003756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7620000140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933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3 729 772,00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3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30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7620000140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933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3 729 772,00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4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575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7620000140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933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0103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3 729 772,00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5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05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7620000140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933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0103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1 335 829,00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6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45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7620000140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933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0103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1 335 829,00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6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45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7620000140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933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0103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2 389 643,00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6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45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7620000140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933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0103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2 389 643,00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6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7620000140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933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0103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4 300,00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6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30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7620000140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933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0103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4 300,00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6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260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Единовременное денежное вознаграждение при награждении Почетной грамотой и Благодарственным письмом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7620070030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100 000,00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2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45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Совет депутатов Вяземского городского поселения Вяземского района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7620070030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933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100 000,00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3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30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7620070030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933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100 000,00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4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575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7620070030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933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0103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100 000,00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5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30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7620070030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933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0103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100 000,00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6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7620070030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933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0103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360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100 000,00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6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Резервные фонды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8900000000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2 500 000,00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20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Расходы за счет средств резервного фонда Администрации муниципального образования "Вяземский район" Смоленской области, предусмотренного в расходной части бюджета Вяземского городского поселения Вяземского района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8900028880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2 500 000,00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2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575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Финансовое </w:t>
            </w:r>
            <w:proofErr w:type="spellStart"/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управлениеАдминистрации</w:t>
            </w:r>
            <w:proofErr w:type="spellEnd"/>
            <w:r w:rsidRPr="003756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муниципальногообразования</w:t>
            </w:r>
            <w:proofErr w:type="spellEnd"/>
            <w:r w:rsidRPr="003756EC">
              <w:rPr>
                <w:rFonts w:ascii="Times New Roman" w:hAnsi="Times New Roman" w:cs="Times New Roman"/>
                <w:sz w:val="24"/>
                <w:szCs w:val="24"/>
              </w:rPr>
              <w:t xml:space="preserve"> "Вяземский район"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8900028880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2 500 000,00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3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30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8900028880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2 500 000,00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4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Резервные фонды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8900028880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0111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2 500 000,00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5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8900028880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0111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2 500 000,00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6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Резервные средства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8900028880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0111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870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2 500 000,00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6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30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 органов местного самоуправления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9100000000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6 020 130,00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45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Прочие направления деятельности, не включенные в муниципальные программы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9110000000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5 991 330,00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0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30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Расходы на исполнение судебных актов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9110020140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3 049 478,00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2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45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9110020140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3 049 478,00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3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30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9110020140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3 049 478,00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4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9110020140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3 049 478,00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5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9110020140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3 049 478,00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6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Исполнение судебных актов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9110020140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830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3 049 478,00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6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30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Процентные платежи по муниципальному долгу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9110020170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40 752,00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2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575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Финансовое </w:t>
            </w:r>
            <w:proofErr w:type="spellStart"/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управлениеАдминистрации</w:t>
            </w:r>
            <w:proofErr w:type="spellEnd"/>
            <w:r w:rsidRPr="003756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муниципальногообразования</w:t>
            </w:r>
            <w:proofErr w:type="spellEnd"/>
            <w:r w:rsidRPr="003756EC">
              <w:rPr>
                <w:rFonts w:ascii="Times New Roman" w:hAnsi="Times New Roman" w:cs="Times New Roman"/>
                <w:sz w:val="24"/>
                <w:szCs w:val="24"/>
              </w:rPr>
              <w:t xml:space="preserve"> "Вяземский район"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9110020170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40 752,00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3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45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ОБСЛУЖИВАНИЕ ГОСУДАРСТВЕННОГО И МУНИЦИПАЛЬНОГО ДОЛГА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9110020170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1300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40 752,00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4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30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9110020170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1301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40 752,00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5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30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9110020170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1301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40 752,00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6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Обслуживание муниципального долга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9110020170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1301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730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40 752,00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6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30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Расходы на проведение муниципальных выборов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9110020710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1 500 000,00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2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45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9110020710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1 500 000,00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3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30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9110020710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1 500 000,00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4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30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9110020710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0107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1 500 000,00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5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9110020710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0107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1 500 000,00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6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Специальные расходы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9110020710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0107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880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1 500 000,00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6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45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Выплаты денежного поощрения "Почетному гражданину города Вязьма"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9110070010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96 000,00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2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45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9110070010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96 000,00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3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30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9110070010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96 000,00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4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9110070010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96 000,00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5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30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9110070010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96 000,00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6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30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9110070010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330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96 000,00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6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260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9110070020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305 100,00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2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45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9110070020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305 100,00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3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9110070020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305 100,00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4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Пенсионное обеспечение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9110070020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1001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305 100,00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5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30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9110070020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1001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305 100,00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6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30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9110070020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1001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310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305 100,00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6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05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Материальная помощь гражданам, находящимся в трудной жизненной ситуации, зарегистрированным на территории муниципального образования Вяземского городского поселения Вяземского района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9110070050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1 000 000,00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2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45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9110070050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1 000 000,00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3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9110070050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1 000 000,00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4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9110070050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1 000 000,00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5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30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9110070050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1 000 000,00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6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9110070050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360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1 000 000,00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6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45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Осуществление полномочий по организации и деятельности Контрольно-ревизионной комиссии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9120000000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28 800,00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0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260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Расходы на осуществление полномочий по организации и деятельности Контрольно-ревизионной комиссии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91200П0030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28 800,00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2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45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Совет депутатов Вяземского городского поселения Вяземского района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91200П0030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933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28 800,00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3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30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91200П0030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933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28 800,00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4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575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91200П0030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933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28 800,00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5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91200П0030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933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28 800,00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6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756EC" w:rsidTr="00375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56EC" w:rsidRPr="003756EC" w:rsidRDefault="003756EC" w:rsidP="003756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91200П0030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933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56EC" w:rsidRPr="003756EC" w:rsidRDefault="003756EC" w:rsidP="003756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6EC">
              <w:rPr>
                <w:rFonts w:ascii="Times New Roman" w:hAnsi="Times New Roman" w:cs="Times New Roman"/>
                <w:sz w:val="24"/>
                <w:szCs w:val="24"/>
              </w:rPr>
              <w:t>28 800,00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6EC" w:rsidRDefault="003756EC">
            <w:pPr>
              <w:outlineLvl w:val="6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</w:tbl>
    <w:p w:rsidR="00532AE5" w:rsidRPr="00532AE5" w:rsidRDefault="00532AE5" w:rsidP="00532AE5">
      <w:pPr>
        <w:pStyle w:val="a5"/>
        <w:jc w:val="right"/>
        <w:rPr>
          <w:rFonts w:ascii="Times New Roman" w:hAnsi="Times New Roman" w:cs="Times New Roman"/>
          <w:sz w:val="28"/>
          <w:szCs w:val="28"/>
        </w:rPr>
      </w:pPr>
    </w:p>
    <w:sectPr w:rsidR="00532AE5" w:rsidRPr="00532AE5" w:rsidSect="0000048A">
      <w:headerReference w:type="default" r:id="rId6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70CE" w:rsidRDefault="005A70CE" w:rsidP="0000048A">
      <w:pPr>
        <w:spacing w:after="0" w:line="240" w:lineRule="auto"/>
      </w:pPr>
      <w:r>
        <w:separator/>
      </w:r>
    </w:p>
  </w:endnote>
  <w:endnote w:type="continuationSeparator" w:id="0">
    <w:p w:rsidR="005A70CE" w:rsidRDefault="005A70CE" w:rsidP="000004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70CE" w:rsidRDefault="005A70CE" w:rsidP="0000048A">
      <w:pPr>
        <w:spacing w:after="0" w:line="240" w:lineRule="auto"/>
      </w:pPr>
      <w:r>
        <w:separator/>
      </w:r>
    </w:p>
  </w:footnote>
  <w:footnote w:type="continuationSeparator" w:id="0">
    <w:p w:rsidR="005A70CE" w:rsidRDefault="005A70CE" w:rsidP="000004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1661848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5A70CE" w:rsidRPr="0000048A" w:rsidRDefault="005A70CE">
        <w:pPr>
          <w:pStyle w:val="a6"/>
          <w:jc w:val="center"/>
          <w:rPr>
            <w:rFonts w:ascii="Times New Roman" w:hAnsi="Times New Roman" w:cs="Times New Roman"/>
          </w:rPr>
        </w:pPr>
        <w:r w:rsidRPr="0000048A">
          <w:rPr>
            <w:rFonts w:ascii="Times New Roman" w:hAnsi="Times New Roman" w:cs="Times New Roman"/>
          </w:rPr>
          <w:fldChar w:fldCharType="begin"/>
        </w:r>
        <w:r w:rsidRPr="0000048A">
          <w:rPr>
            <w:rFonts w:ascii="Times New Roman" w:hAnsi="Times New Roman" w:cs="Times New Roman"/>
          </w:rPr>
          <w:instrText>PAGE   \* MERGEFORMAT</w:instrText>
        </w:r>
        <w:r w:rsidRPr="0000048A">
          <w:rPr>
            <w:rFonts w:ascii="Times New Roman" w:hAnsi="Times New Roman" w:cs="Times New Roman"/>
          </w:rPr>
          <w:fldChar w:fldCharType="separate"/>
        </w:r>
        <w:r w:rsidR="00D53654">
          <w:rPr>
            <w:rFonts w:ascii="Times New Roman" w:hAnsi="Times New Roman" w:cs="Times New Roman"/>
            <w:noProof/>
          </w:rPr>
          <w:t>48</w:t>
        </w:r>
        <w:r w:rsidRPr="0000048A">
          <w:rPr>
            <w:rFonts w:ascii="Times New Roman" w:hAnsi="Times New Roman" w:cs="Times New Roman"/>
          </w:rPr>
          <w:fldChar w:fldCharType="end"/>
        </w:r>
      </w:p>
    </w:sdtContent>
  </w:sdt>
  <w:p w:rsidR="005A70CE" w:rsidRDefault="005A70CE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6F9E"/>
    <w:rsid w:val="0000048A"/>
    <w:rsid w:val="00040383"/>
    <w:rsid w:val="00066F9E"/>
    <w:rsid w:val="00093014"/>
    <w:rsid w:val="001A38CA"/>
    <w:rsid w:val="001E7F6A"/>
    <w:rsid w:val="00281A10"/>
    <w:rsid w:val="002B2931"/>
    <w:rsid w:val="002B3260"/>
    <w:rsid w:val="003756EC"/>
    <w:rsid w:val="00532AE5"/>
    <w:rsid w:val="005A70CE"/>
    <w:rsid w:val="006133EF"/>
    <w:rsid w:val="0089384D"/>
    <w:rsid w:val="00922A61"/>
    <w:rsid w:val="00985543"/>
    <w:rsid w:val="009E284C"/>
    <w:rsid w:val="00A075E3"/>
    <w:rsid w:val="00B6645C"/>
    <w:rsid w:val="00C16CB1"/>
    <w:rsid w:val="00C32FED"/>
    <w:rsid w:val="00C62067"/>
    <w:rsid w:val="00D03E8F"/>
    <w:rsid w:val="00D53654"/>
    <w:rsid w:val="00EA27E0"/>
    <w:rsid w:val="00FB7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14F1336-B956-4066-9039-60D5B6E24C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32AE5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32AE5"/>
    <w:rPr>
      <w:color w:val="800080"/>
      <w:u w:val="single"/>
    </w:rPr>
  </w:style>
  <w:style w:type="paragraph" w:customStyle="1" w:styleId="xl87">
    <w:name w:val="xl87"/>
    <w:basedOn w:val="a"/>
    <w:rsid w:val="00532A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88">
    <w:name w:val="xl88"/>
    <w:basedOn w:val="a"/>
    <w:rsid w:val="00532AE5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89">
    <w:name w:val="xl89"/>
    <w:basedOn w:val="a"/>
    <w:rsid w:val="00532A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0">
    <w:name w:val="xl90"/>
    <w:basedOn w:val="a"/>
    <w:rsid w:val="00532A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91">
    <w:name w:val="xl91"/>
    <w:basedOn w:val="a"/>
    <w:rsid w:val="00532AE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92">
    <w:name w:val="xl92"/>
    <w:basedOn w:val="a"/>
    <w:rsid w:val="00532AE5"/>
    <w:pPr>
      <w:pBdr>
        <w:bottom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93">
    <w:name w:val="xl93"/>
    <w:basedOn w:val="a"/>
    <w:rsid w:val="00532AE5"/>
    <w:pPr>
      <w:pBdr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94">
    <w:name w:val="xl94"/>
    <w:basedOn w:val="a"/>
    <w:rsid w:val="00532AE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95">
    <w:name w:val="xl95"/>
    <w:basedOn w:val="a"/>
    <w:rsid w:val="00532AE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96">
    <w:name w:val="xl96"/>
    <w:basedOn w:val="a"/>
    <w:rsid w:val="00532AE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97">
    <w:name w:val="xl97"/>
    <w:basedOn w:val="a"/>
    <w:rsid w:val="00532AE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98">
    <w:name w:val="xl98"/>
    <w:basedOn w:val="a"/>
    <w:rsid w:val="00532AE5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532AE5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532AE5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532AE5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0004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0048A"/>
  </w:style>
  <w:style w:type="paragraph" w:styleId="a8">
    <w:name w:val="footer"/>
    <w:basedOn w:val="a"/>
    <w:link w:val="a9"/>
    <w:uiPriority w:val="99"/>
    <w:unhideWhenUsed/>
    <w:rsid w:val="000004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0048A"/>
  </w:style>
  <w:style w:type="paragraph" w:customStyle="1" w:styleId="msonormal0">
    <w:name w:val="msonormal"/>
    <w:basedOn w:val="a"/>
    <w:rsid w:val="00C620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384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9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56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56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8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0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48</Pages>
  <Words>9175</Words>
  <Characters>52299</Characters>
  <Application>Microsoft Office Word</Application>
  <DocSecurity>0</DocSecurity>
  <Lines>435</Lines>
  <Paragraphs>122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Васильевна Правдик</dc:creator>
  <cp:keywords/>
  <dc:description/>
  <cp:lastModifiedBy>Ольга Валерьевна Федорова</cp:lastModifiedBy>
  <cp:revision>14</cp:revision>
  <dcterms:created xsi:type="dcterms:W3CDTF">2019-11-14T11:57:00Z</dcterms:created>
  <dcterms:modified xsi:type="dcterms:W3CDTF">2020-01-14T08:06:00Z</dcterms:modified>
</cp:coreProperties>
</file>